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C614A" w14:textId="62322BED" w:rsidR="00617878" w:rsidRPr="00CA2844" w:rsidRDefault="00617878" w:rsidP="00617878">
      <w:pPr>
        <w:pStyle w:val="A-Titulo"/>
        <w:rPr>
          <w:rFonts w:eastAsia="Century Gothic"/>
          <w:sz w:val="28"/>
          <w:szCs w:val="28"/>
          <w:lang w:eastAsia="ar-SA"/>
        </w:rPr>
      </w:pPr>
      <w:bookmarkStart w:id="0" w:name="_Hlk116314359"/>
      <w:r w:rsidRPr="00CA2844">
        <w:rPr>
          <w:rFonts w:eastAsia="Century Gothic"/>
          <w:smallCaps/>
          <w:sz w:val="28"/>
          <w:szCs w:val="28"/>
          <w:lang w:eastAsia="ar-SA"/>
        </w:rPr>
        <w:t xml:space="preserve">Consórcio de </w:t>
      </w:r>
      <w:r w:rsidR="00656CF8" w:rsidRPr="00CA2844">
        <w:rPr>
          <w:rFonts w:eastAsia="Century Gothic"/>
          <w:smallCaps/>
          <w:sz w:val="28"/>
          <w:szCs w:val="28"/>
          <w:lang w:eastAsia="ar-SA"/>
        </w:rPr>
        <w:t>Município</w:t>
      </w:r>
      <w:r w:rsidRPr="00CA2844">
        <w:rPr>
          <w:rFonts w:eastAsia="Century Gothic"/>
          <w:smallCaps/>
          <w:sz w:val="28"/>
          <w:szCs w:val="28"/>
          <w:lang w:eastAsia="ar-SA"/>
        </w:rPr>
        <w:t>s</w:t>
      </w:r>
      <w:r w:rsidRPr="00CA2844">
        <w:rPr>
          <w:rFonts w:eastAsia="Century Gothic"/>
          <w:sz w:val="28"/>
          <w:szCs w:val="28"/>
          <w:lang w:eastAsia="ar-SA"/>
        </w:rPr>
        <w:t xml:space="preserve"> </w:t>
      </w:r>
      <w:sdt>
        <w:sdtPr>
          <w:rPr>
            <w:b w:val="0"/>
            <w:sz w:val="28"/>
            <w:szCs w:val="28"/>
          </w:rPr>
          <w:alias w:val="Digite aqui a Razão Social"/>
          <w:tag w:val="Razão Social"/>
          <w:id w:val="-1909216617"/>
          <w:placeholder>
            <w:docPart w:val="58193EA375A54CB5AF0090212F2ECC4C"/>
          </w:placeholder>
        </w:sdtPr>
        <w:sdtEndPr>
          <w:rPr>
            <w:b/>
            <w:color w:val="538135" w:themeColor="accent6" w:themeShade="BF"/>
          </w:rPr>
        </w:sdtEndPr>
        <w:sdtContent>
          <w:r w:rsidR="00533BC8" w:rsidRPr="00CA2844">
            <w:rPr>
              <w:smallCaps/>
              <w:color w:val="538135" w:themeColor="accent6" w:themeShade="BF"/>
              <w:sz w:val="28"/>
              <w:szCs w:val="28"/>
            </w:rPr>
            <w:t>{…Razão Social…}</w:t>
          </w:r>
        </w:sdtContent>
      </w:sdt>
    </w:p>
    <w:p w14:paraId="19423866" w14:textId="76D48B23" w:rsidR="00617878" w:rsidRPr="00CA2844" w:rsidRDefault="00617878" w:rsidP="00617878">
      <w:pPr>
        <w:pStyle w:val="A-Titulo"/>
        <w:rPr>
          <w:rFonts w:eastAsia="Century Gothic"/>
          <w:smallCaps/>
          <w:sz w:val="32"/>
          <w:szCs w:val="32"/>
          <w:lang w:eastAsia="ar-SA"/>
        </w:rPr>
      </w:pPr>
      <w:r w:rsidRPr="00CA2844">
        <w:rPr>
          <w:rFonts w:eastAsia="Century Gothic"/>
          <w:smallCaps/>
          <w:sz w:val="32"/>
          <w:szCs w:val="32"/>
          <w:lang w:eastAsia="ar-SA"/>
        </w:rPr>
        <w:t>Estatuto Social</w:t>
      </w:r>
    </w:p>
    <w:p w14:paraId="1F6D4344" w14:textId="7B9025E2" w:rsidR="00617878" w:rsidRPr="00617878" w:rsidRDefault="00617878" w:rsidP="00617878">
      <w:pPr>
        <w:pStyle w:val="A-artigo"/>
        <w:rPr>
          <w:rFonts w:eastAsia="Century Gothic"/>
          <w:lang w:eastAsia="ar-SA"/>
        </w:rPr>
      </w:pPr>
      <w:r w:rsidRPr="00617878">
        <w:rPr>
          <w:rFonts w:eastAsia="Century Gothic"/>
          <w:lang w:eastAsia="ar-SA"/>
        </w:rPr>
        <w:t xml:space="preserve">Pelo presente instrumento, os </w:t>
      </w:r>
      <w:r w:rsidR="00656CF8">
        <w:rPr>
          <w:rFonts w:eastAsia="Century Gothic"/>
          <w:lang w:eastAsia="ar-SA"/>
        </w:rPr>
        <w:t>município</w:t>
      </w:r>
      <w:r w:rsidRPr="00617878">
        <w:rPr>
          <w:rFonts w:eastAsia="Century Gothic"/>
          <w:lang w:eastAsia="ar-SA"/>
        </w:rPr>
        <w:t>s representados pelos Prefeitos Municipais infra-assinados, que subscreveram Protocolo de Intenções para Formação de Consórcio Intermunicipal em</w:t>
      </w:r>
      <w:r w:rsidR="00533BC8">
        <w:rPr>
          <w:rFonts w:eastAsia="Century Gothic"/>
          <w:lang w:eastAsia="ar-SA"/>
        </w:rPr>
        <w:t xml:space="preserve"> </w:t>
      </w:r>
      <w:sdt>
        <w:sdtPr>
          <w:rPr>
            <w:color w:val="538135" w:themeColor="accent6" w:themeShade="BF"/>
          </w:rPr>
          <w:alias w:val="Digite aqui a data"/>
          <w:tag w:val="Data"/>
          <w:id w:val="587277011"/>
          <w:placeholder>
            <w:docPart w:val="99CED14FEAE7436B9BCAC948372D08A6"/>
          </w:placeholder>
        </w:sdtPr>
        <w:sdtEndPr/>
        <w:sdtContent>
          <w:r w:rsidR="00596068" w:rsidRPr="00C274BD">
            <w:rPr>
              <w:smallCaps/>
              <w:color w:val="538135" w:themeColor="accent6" w:themeShade="BF"/>
            </w:rPr>
            <w:t>{</w:t>
          </w:r>
          <w:r w:rsidR="006448D0">
            <w:rPr>
              <w:smallCaps/>
              <w:color w:val="538135" w:themeColor="accent6" w:themeShade="BF"/>
            </w:rPr>
            <w:t>…</w:t>
          </w:r>
          <w:r w:rsidR="00596068" w:rsidRPr="00C274BD">
            <w:rPr>
              <w:smallCaps/>
              <w:color w:val="538135" w:themeColor="accent6" w:themeShade="BF"/>
            </w:rPr>
            <w:t>data</w:t>
          </w:r>
          <w:r w:rsidR="006448D0">
            <w:rPr>
              <w:smallCaps/>
              <w:color w:val="538135" w:themeColor="accent6" w:themeShade="BF"/>
            </w:rPr>
            <w:t>…</w:t>
          </w:r>
          <w:r w:rsidR="00596068" w:rsidRPr="00C274BD">
            <w:rPr>
              <w:smallCaps/>
              <w:color w:val="538135" w:themeColor="accent6" w:themeShade="BF"/>
            </w:rPr>
            <w:t>}</w:t>
          </w:r>
        </w:sdtContent>
      </w:sdt>
      <w:r w:rsidRPr="00617878">
        <w:rPr>
          <w:rFonts w:eastAsia="Century Gothic"/>
          <w:lang w:eastAsia="ar-SA"/>
        </w:rPr>
        <w:t xml:space="preserve"> decidem, reunidos em Assembleia, estabelecer o Estatuto Social do Consórcio, para regulá-lo conforme regras e disposições a seguir:</w:t>
      </w:r>
    </w:p>
    <w:p w14:paraId="0D363316" w14:textId="233B867B" w:rsidR="009E3BCF" w:rsidRDefault="00617878" w:rsidP="00617878">
      <w:pPr>
        <w:pStyle w:val="A-Titulo"/>
        <w:rPr>
          <w:rFonts w:eastAsia="Century Gothic"/>
          <w:lang w:eastAsia="ar-SA"/>
        </w:rPr>
      </w:pPr>
      <w:r w:rsidRPr="00617878">
        <w:rPr>
          <w:rFonts w:eastAsia="Century Gothic"/>
        </w:rPr>
        <w:t>CAPÍTULO</w:t>
      </w:r>
      <w:r w:rsidRPr="00617878">
        <w:rPr>
          <w:rFonts w:eastAsia="Century Gothic"/>
          <w:lang w:eastAsia="ar-SA"/>
        </w:rPr>
        <w:t xml:space="preserve"> I</w:t>
      </w:r>
      <w:r w:rsidR="00596068">
        <w:rPr>
          <w:rFonts w:eastAsia="Century Gothic"/>
          <w:lang w:eastAsia="ar-SA"/>
        </w:rPr>
        <w:t xml:space="preserve"> – </w:t>
      </w:r>
      <w:r w:rsidRPr="00617878">
        <w:rPr>
          <w:rFonts w:eastAsia="Century Gothic"/>
          <w:lang w:eastAsia="ar-SA"/>
        </w:rPr>
        <w:t>DA CONSTITUIÇÃO, DENOMINAÇÃO, SEDE E DURAÇÃO</w:t>
      </w:r>
    </w:p>
    <w:p w14:paraId="40033B02" w14:textId="28662DCD"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1º </w:t>
      </w:r>
      <w:r w:rsidR="00617878" w:rsidRPr="00617878">
        <w:rPr>
          <w:rFonts w:eastAsia="Century Gothic"/>
          <w:lang w:eastAsia="ar-SA"/>
        </w:rPr>
        <w:t xml:space="preserve">O Consórcio de </w:t>
      </w:r>
      <w:r w:rsidR="00656CF8">
        <w:rPr>
          <w:rFonts w:eastAsia="Century Gothic"/>
          <w:lang w:eastAsia="ar-SA"/>
        </w:rPr>
        <w:t>M</w:t>
      </w:r>
      <w:r w:rsidR="00617878" w:rsidRPr="00617878">
        <w:rPr>
          <w:rFonts w:eastAsia="Century Gothic"/>
          <w:lang w:eastAsia="ar-SA"/>
        </w:rPr>
        <w:t xml:space="preserve">unicípios </w:t>
      </w:r>
      <w:sdt>
        <w:sdtPr>
          <w:rPr>
            <w:b/>
            <w:color w:val="538135" w:themeColor="accent6" w:themeShade="BF"/>
          </w:rPr>
          <w:alias w:val="Digite aqui a Razão Social"/>
          <w:tag w:val="Razão Social"/>
          <w:id w:val="-1311637803"/>
          <w:placeholder>
            <w:docPart w:val="EEB5E31086FC495EB595FC8AA22A5C87"/>
          </w:placeholder>
        </w:sdtPr>
        <w:sdtEndPr>
          <w:rPr>
            <w:b w:val="0"/>
          </w:rPr>
        </w:sdtEndPr>
        <w:sdtContent>
          <w:r w:rsidRPr="00C274BD">
            <w:rPr>
              <w:smallCaps/>
              <w:color w:val="538135" w:themeColor="accent6" w:themeShade="BF"/>
            </w:rPr>
            <w:t>{…Incluir a Razão Social…}</w:t>
          </w:r>
        </w:sdtContent>
      </w:sdt>
      <w:r w:rsidR="00617878" w:rsidRPr="00617878">
        <w:rPr>
          <w:rFonts w:eastAsia="Century Gothic"/>
          <w:lang w:eastAsia="ar-SA"/>
        </w:rPr>
        <w:t xml:space="preserve">, constitui-se sob a forma jurídica de </w:t>
      </w:r>
      <w:r w:rsidR="00E41477">
        <w:rPr>
          <w:rFonts w:eastAsia="Century Gothic"/>
          <w:lang w:eastAsia="ar-SA"/>
        </w:rPr>
        <w:t>Associação</w:t>
      </w:r>
      <w:r w:rsidR="00617878" w:rsidRPr="00617878">
        <w:rPr>
          <w:rFonts w:eastAsia="Century Gothic"/>
          <w:lang w:eastAsia="ar-SA"/>
        </w:rPr>
        <w:t xml:space="preserve"> Pública de </w:t>
      </w:r>
      <w:r w:rsidR="002B3878" w:rsidRPr="00617878">
        <w:rPr>
          <w:rFonts w:eastAsia="Century Gothic"/>
          <w:lang w:eastAsia="ar-SA"/>
        </w:rPr>
        <w:t xml:space="preserve">Interesse </w:t>
      </w:r>
      <w:r w:rsidR="00617878" w:rsidRPr="00617878">
        <w:rPr>
          <w:rFonts w:eastAsia="Century Gothic"/>
          <w:lang w:eastAsia="ar-SA"/>
        </w:rPr>
        <w:t>Público, devendo reger-se pela legislação pertinente e especialmente pela Lei n° 11.107/2005 e Decreto regulamentador nº 6</w:t>
      </w:r>
      <w:r>
        <w:rPr>
          <w:rFonts w:eastAsia="Century Gothic"/>
          <w:lang w:eastAsia="ar-SA"/>
        </w:rPr>
        <w:t>.</w:t>
      </w:r>
      <w:r w:rsidR="00617878" w:rsidRPr="00617878">
        <w:rPr>
          <w:rFonts w:eastAsia="Century Gothic"/>
          <w:lang w:eastAsia="ar-SA"/>
        </w:rPr>
        <w:t>017/</w:t>
      </w:r>
      <w:r>
        <w:rPr>
          <w:rFonts w:eastAsia="Century Gothic"/>
          <w:lang w:eastAsia="ar-SA"/>
        </w:rPr>
        <w:t>20</w:t>
      </w:r>
      <w:r w:rsidR="00617878" w:rsidRPr="00617878">
        <w:rPr>
          <w:rFonts w:eastAsia="Century Gothic"/>
          <w:lang w:eastAsia="ar-SA"/>
        </w:rPr>
        <w:t>07, pelo presente Estatuto e pela regulamentação que vier a ser adotada pelos seus órgãos.</w:t>
      </w:r>
    </w:p>
    <w:p w14:paraId="0B583C5A" w14:textId="27D25E5D"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Pr>
          <w:rFonts w:eastAsia="Century Gothic"/>
          <w:b/>
          <w:lang w:eastAsia="ar-SA"/>
        </w:rPr>
        <w:t>º</w:t>
      </w:r>
      <w:r w:rsidR="00617878" w:rsidRPr="00617878">
        <w:rPr>
          <w:rFonts w:eastAsia="Century Gothic"/>
          <w:b/>
          <w:lang w:eastAsia="ar-SA"/>
        </w:rPr>
        <w:t xml:space="preserve"> </w:t>
      </w:r>
      <w:r w:rsidR="00617878" w:rsidRPr="00617878">
        <w:rPr>
          <w:rFonts w:eastAsia="Century Gothic"/>
          <w:lang w:eastAsia="ar-SA"/>
        </w:rPr>
        <w:t xml:space="preserve">Considerar-se-á constituído tão logo tenha subscrito o presente instrumento, o número mínimo de </w:t>
      </w:r>
      <w:r w:rsidR="00F42EEF">
        <w:rPr>
          <w:rFonts w:eastAsia="Century Gothic"/>
          <w:lang w:eastAsia="ar-SA"/>
        </w:rPr>
        <w:t>m</w:t>
      </w:r>
      <w:r w:rsidR="00617878" w:rsidRPr="00617878">
        <w:rPr>
          <w:rFonts w:eastAsia="Century Gothic"/>
          <w:lang w:eastAsia="ar-SA"/>
        </w:rPr>
        <w:t xml:space="preserve">unicípios, conforme estabelecido em Assembleia Geral, representados por seus Prefeitos, </w:t>
      </w:r>
      <w:r w:rsidR="00F42EEF">
        <w:rPr>
          <w:rFonts w:eastAsia="Century Gothic"/>
          <w:lang w:eastAsia="ar-SA"/>
        </w:rPr>
        <w:t>m</w:t>
      </w:r>
      <w:r w:rsidR="00617878" w:rsidRPr="00617878">
        <w:rPr>
          <w:rFonts w:eastAsia="Century Gothic"/>
          <w:lang w:eastAsia="ar-SA"/>
        </w:rPr>
        <w:t>unicípios estes formalmente autorizados pelas respectivas Leis Municipais que passam a fazer parte integrante deste.</w:t>
      </w:r>
    </w:p>
    <w:p w14:paraId="29DF17EA" w14:textId="72F7CF23"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3505B4">
        <w:rPr>
          <w:rFonts w:eastAsia="Century Gothic"/>
          <w:b/>
          <w:lang w:eastAsia="ar-SA"/>
        </w:rPr>
        <w:t>º</w:t>
      </w:r>
      <w:r w:rsidR="00617878" w:rsidRPr="00617878">
        <w:rPr>
          <w:rFonts w:eastAsia="Century Gothic"/>
          <w:b/>
          <w:lang w:eastAsia="ar-SA"/>
        </w:rPr>
        <w:t xml:space="preserve"> </w:t>
      </w:r>
      <w:r w:rsidR="00617878" w:rsidRPr="00617878">
        <w:rPr>
          <w:rFonts w:eastAsia="Century Gothic"/>
          <w:lang w:eastAsia="ar-SA"/>
        </w:rPr>
        <w:t xml:space="preserve">É facultado o ingresso de novo(s) </w:t>
      </w:r>
      <w:r w:rsidR="00656CF8">
        <w:rPr>
          <w:rFonts w:eastAsia="Century Gothic"/>
          <w:lang w:eastAsia="ar-SA"/>
        </w:rPr>
        <w:t>membro</w:t>
      </w:r>
      <w:r w:rsidR="00617878" w:rsidRPr="00617878">
        <w:rPr>
          <w:rFonts w:eastAsia="Century Gothic"/>
          <w:lang w:eastAsia="ar-SA"/>
        </w:rPr>
        <w:t>(s) no Consórcio, a qualquer momento e a critério do Conselho de Prefeitos, o que se fará por termo aditivo celebrado pelo Presidente e pelo(s) Prefeito(s) do Município(s) que desejar(em) consorciar-se, após editada a respectiva Lei Municipal autorizadora e ratificadora para este fim.</w:t>
      </w:r>
    </w:p>
    <w:p w14:paraId="51539718" w14:textId="4A9DA184" w:rsidR="009E3BCF" w:rsidRDefault="00617878" w:rsidP="00760C0E">
      <w:pPr>
        <w:pStyle w:val="A-paragrafo"/>
        <w:rPr>
          <w:rFonts w:eastAsia="Century Gothic"/>
          <w:lang w:eastAsia="ar-SA"/>
        </w:rPr>
      </w:pPr>
      <w:r w:rsidRPr="00617878">
        <w:rPr>
          <w:rFonts w:eastAsia="Century Gothic"/>
          <w:b/>
          <w:lang w:eastAsia="ar-SA"/>
        </w:rPr>
        <w:t>Parágrafo único</w:t>
      </w:r>
      <w:r w:rsidRPr="00617878">
        <w:rPr>
          <w:rFonts w:eastAsia="Century Gothic"/>
          <w:lang w:eastAsia="ar-SA"/>
        </w:rPr>
        <w:t xml:space="preserve">. Nesta data, fazem parte do </w:t>
      </w:r>
      <w:r w:rsidRPr="00617878">
        <w:rPr>
          <w:rFonts w:eastAsia="Century Gothic"/>
          <w:b/>
          <w:lang w:eastAsia="ar-SA"/>
        </w:rPr>
        <w:t>Consórcio</w:t>
      </w:r>
      <w:r w:rsidRPr="00617878">
        <w:rPr>
          <w:rFonts w:eastAsia="Century Gothic"/>
          <w:lang w:eastAsia="ar-SA"/>
        </w:rPr>
        <w:t xml:space="preserve"> os seguintes </w:t>
      </w:r>
      <w:r w:rsidR="00F42EEF">
        <w:rPr>
          <w:rFonts w:eastAsia="Century Gothic"/>
          <w:lang w:eastAsia="ar-SA"/>
        </w:rPr>
        <w:t>m</w:t>
      </w:r>
      <w:r w:rsidRPr="00617878">
        <w:rPr>
          <w:rFonts w:eastAsia="Century Gothic"/>
          <w:lang w:eastAsia="ar-SA"/>
        </w:rPr>
        <w:t>unicípios:</w:t>
      </w:r>
    </w:p>
    <w:p w14:paraId="54D5404C" w14:textId="4C7AD7F2" w:rsidR="00617878" w:rsidRPr="003505B4" w:rsidRDefault="003505B4" w:rsidP="003505B4">
      <w:pPr>
        <w:pStyle w:val="A-inciso"/>
        <w:rPr>
          <w:rFonts w:eastAsia="Century Gothic"/>
          <w:szCs w:val="18"/>
          <w:lang w:eastAsia="ar-SA"/>
        </w:rPr>
      </w:pPr>
      <w:r w:rsidRPr="003505B4">
        <w:t xml:space="preserve">I </w:t>
      </w:r>
      <w:r w:rsidR="0049373D">
        <w:tab/>
        <w:t>– </w:t>
      </w:r>
      <w:sdt>
        <w:sdtPr>
          <w:rPr>
            <w:rFonts w:eastAsia="DengXian" w:cs="Times New Roman"/>
            <w:szCs w:val="18"/>
            <w:lang w:eastAsia="zh-CN"/>
          </w:rPr>
          <w:alias w:val="Digite aqui o Município"/>
          <w:tag w:val="Município"/>
          <w:id w:val="282240592"/>
          <w:placeholder>
            <w:docPart w:val="50B8D62B33F64B2889BDE3F176B0EFBB"/>
          </w:placeholder>
        </w:sdtPr>
        <w:sdtEndPr>
          <w:rPr>
            <w:color w:val="7030A0"/>
          </w:rPr>
        </w:sdtEndPr>
        <w:sdtContent>
          <w:r w:rsidRPr="003505B4">
            <w:rPr>
              <w:rFonts w:eastAsia="DengXian" w:cs="Times New Roman"/>
              <w:color w:val="538135"/>
              <w:szCs w:val="18"/>
              <w:lang w:eastAsia="zh-CN"/>
            </w:rPr>
            <w:t>{…</w:t>
          </w:r>
          <w:r w:rsidRPr="00FC720A">
            <w:rPr>
              <w:rFonts w:eastAsia="DengXian" w:cs="Times New Roman"/>
              <w:smallCaps/>
              <w:color w:val="538135"/>
              <w:szCs w:val="18"/>
              <w:lang w:eastAsia="zh-CN"/>
            </w:rPr>
            <w:t>município</w:t>
          </w:r>
          <w:r w:rsidRPr="003505B4">
            <w:rPr>
              <w:rFonts w:eastAsia="DengXian" w:cs="Times New Roman"/>
              <w:color w:val="538135"/>
              <w:szCs w:val="18"/>
              <w:lang w:eastAsia="zh-CN"/>
            </w:rPr>
            <w:t xml:space="preserve"> 1…}</w:t>
          </w:r>
        </w:sdtContent>
      </w:sdt>
      <w:r w:rsidR="002B3878">
        <w:rPr>
          <w:rFonts w:eastAsia="DengXian" w:cs="Times New Roman"/>
          <w:color w:val="7030A0"/>
          <w:szCs w:val="18"/>
          <w:lang w:eastAsia="zh-CN"/>
        </w:rPr>
        <w:t>;</w:t>
      </w:r>
    </w:p>
    <w:p w14:paraId="14108E4F" w14:textId="1FBB47AB" w:rsidR="00617878" w:rsidRPr="003505B4" w:rsidRDefault="003505B4" w:rsidP="003505B4">
      <w:pPr>
        <w:pStyle w:val="A-inciso"/>
        <w:rPr>
          <w:rFonts w:eastAsia="Century Gothic"/>
          <w:lang w:eastAsia="ar-SA"/>
        </w:rPr>
      </w:pPr>
      <w:r w:rsidRPr="003505B4">
        <w:t xml:space="preserve">II </w:t>
      </w:r>
      <w:r w:rsidR="0049373D">
        <w:tab/>
        <w:t>– </w:t>
      </w:r>
      <w:sdt>
        <w:sdtPr>
          <w:rPr>
            <w:rFonts w:eastAsia="DengXian" w:cs="Times New Roman"/>
            <w:szCs w:val="18"/>
            <w:lang w:eastAsia="zh-CN"/>
          </w:rPr>
          <w:alias w:val="Digite aqui o Município"/>
          <w:tag w:val="Município"/>
          <w:id w:val="-1405672322"/>
          <w:placeholder>
            <w:docPart w:val="D91D9394F8B04B73AAB44481516B319D"/>
          </w:placeholder>
        </w:sdtPr>
        <w:sdtEndPr>
          <w:rPr>
            <w:color w:val="7030A0"/>
          </w:rPr>
        </w:sdtEndPr>
        <w:sdtContent>
          <w:r w:rsidRPr="003505B4">
            <w:rPr>
              <w:rFonts w:eastAsia="DengXian" w:cs="Times New Roman"/>
              <w:color w:val="538135"/>
              <w:szCs w:val="18"/>
              <w:lang w:eastAsia="zh-CN"/>
            </w:rPr>
            <w:t>{…</w:t>
          </w:r>
          <w:r w:rsidRPr="00FC720A">
            <w:rPr>
              <w:rFonts w:eastAsia="DengXian" w:cs="Times New Roman"/>
              <w:smallCaps/>
              <w:color w:val="538135"/>
              <w:szCs w:val="18"/>
              <w:lang w:eastAsia="zh-CN"/>
            </w:rPr>
            <w:t>município</w:t>
          </w:r>
          <w:r w:rsidRPr="003505B4">
            <w:rPr>
              <w:rFonts w:eastAsia="DengXian" w:cs="Times New Roman"/>
              <w:color w:val="538135"/>
              <w:szCs w:val="18"/>
              <w:lang w:eastAsia="zh-CN"/>
            </w:rPr>
            <w:t xml:space="preserve"> </w:t>
          </w:r>
          <w:r>
            <w:rPr>
              <w:rFonts w:eastAsia="DengXian" w:cs="Times New Roman"/>
              <w:color w:val="538135"/>
              <w:szCs w:val="18"/>
              <w:lang w:eastAsia="zh-CN"/>
            </w:rPr>
            <w:t>2</w:t>
          </w:r>
          <w:r w:rsidRPr="003505B4">
            <w:rPr>
              <w:rFonts w:eastAsia="DengXian" w:cs="Times New Roman"/>
              <w:color w:val="538135"/>
              <w:szCs w:val="18"/>
              <w:lang w:eastAsia="zh-CN"/>
            </w:rPr>
            <w:t>…}</w:t>
          </w:r>
        </w:sdtContent>
      </w:sdt>
      <w:r w:rsidR="002B3878">
        <w:rPr>
          <w:rFonts w:eastAsia="DengXian" w:cs="Times New Roman"/>
          <w:color w:val="7030A0"/>
          <w:szCs w:val="18"/>
          <w:lang w:eastAsia="zh-CN"/>
        </w:rPr>
        <w:t>;</w:t>
      </w:r>
    </w:p>
    <w:p w14:paraId="5A303959" w14:textId="6EB91C0C" w:rsidR="00617878" w:rsidRPr="003505B4" w:rsidRDefault="003505B4" w:rsidP="003505B4">
      <w:pPr>
        <w:pStyle w:val="A-inciso"/>
        <w:rPr>
          <w:rFonts w:eastAsia="Century Gothic"/>
          <w:lang w:eastAsia="ar-SA"/>
        </w:rPr>
      </w:pPr>
      <w:r w:rsidRPr="003505B4">
        <w:t xml:space="preserve">III </w:t>
      </w:r>
      <w:r w:rsidR="0049373D">
        <w:tab/>
        <w:t>– </w:t>
      </w:r>
      <w:sdt>
        <w:sdtPr>
          <w:rPr>
            <w:rFonts w:eastAsia="DengXian" w:cs="Times New Roman"/>
            <w:szCs w:val="18"/>
            <w:lang w:eastAsia="zh-CN"/>
          </w:rPr>
          <w:alias w:val="Digite aqui o Município"/>
          <w:tag w:val="Município"/>
          <w:id w:val="-1529414165"/>
          <w:placeholder>
            <w:docPart w:val="4327BD01968240DEB7122AAAC76CCE8B"/>
          </w:placeholder>
        </w:sdtPr>
        <w:sdtEndPr>
          <w:rPr>
            <w:color w:val="7030A0"/>
          </w:rPr>
        </w:sdtEndPr>
        <w:sdtContent>
          <w:r w:rsidRPr="003505B4">
            <w:rPr>
              <w:rFonts w:eastAsia="DengXian" w:cs="Times New Roman"/>
              <w:color w:val="538135"/>
              <w:szCs w:val="18"/>
              <w:lang w:eastAsia="zh-CN"/>
            </w:rPr>
            <w:t>{…</w:t>
          </w:r>
          <w:r w:rsidRPr="00FC720A">
            <w:rPr>
              <w:rFonts w:eastAsia="DengXian" w:cs="Times New Roman"/>
              <w:smallCaps/>
              <w:color w:val="538135"/>
              <w:szCs w:val="18"/>
              <w:lang w:eastAsia="zh-CN"/>
            </w:rPr>
            <w:t>município</w:t>
          </w:r>
          <w:r>
            <w:rPr>
              <w:rFonts w:eastAsia="DengXian" w:cs="Times New Roman"/>
              <w:color w:val="538135"/>
              <w:szCs w:val="18"/>
              <w:lang w:eastAsia="zh-CN"/>
            </w:rPr>
            <w:t xml:space="preserve"> 3</w:t>
          </w:r>
          <w:r w:rsidRPr="003505B4">
            <w:rPr>
              <w:rFonts w:eastAsia="DengXian" w:cs="Times New Roman"/>
              <w:color w:val="538135"/>
              <w:szCs w:val="18"/>
              <w:lang w:eastAsia="zh-CN"/>
            </w:rPr>
            <w:t>…}</w:t>
          </w:r>
        </w:sdtContent>
      </w:sdt>
      <w:r w:rsidR="002B3878">
        <w:rPr>
          <w:rFonts w:eastAsia="DengXian" w:cs="Times New Roman"/>
          <w:color w:val="7030A0"/>
          <w:szCs w:val="18"/>
          <w:lang w:eastAsia="zh-CN"/>
        </w:rPr>
        <w:t>;</w:t>
      </w:r>
    </w:p>
    <w:p w14:paraId="1E2695F7" w14:textId="4E75E9A7" w:rsidR="009E3BCF" w:rsidRPr="003505B4" w:rsidRDefault="003505B4" w:rsidP="003505B4">
      <w:pPr>
        <w:pStyle w:val="A-inciso"/>
        <w:rPr>
          <w:rFonts w:eastAsia="Century Gothic"/>
          <w:lang w:eastAsia="ar-SA"/>
        </w:rPr>
      </w:pPr>
      <w:r w:rsidRPr="003505B4">
        <w:t xml:space="preserve">IV </w:t>
      </w:r>
      <w:r w:rsidR="0049373D">
        <w:tab/>
        <w:t>– </w:t>
      </w:r>
      <w:sdt>
        <w:sdtPr>
          <w:rPr>
            <w:rFonts w:eastAsia="DengXian" w:cs="Times New Roman"/>
            <w:szCs w:val="18"/>
            <w:lang w:eastAsia="zh-CN"/>
          </w:rPr>
          <w:alias w:val="Digite aqui o Município"/>
          <w:tag w:val="Município"/>
          <w:id w:val="1533457169"/>
          <w:placeholder>
            <w:docPart w:val="2EA6C7D84B45483A92EEB0BCCE68A70F"/>
          </w:placeholder>
        </w:sdtPr>
        <w:sdtEndPr>
          <w:rPr>
            <w:color w:val="7030A0"/>
          </w:rPr>
        </w:sdtEndPr>
        <w:sdtContent>
          <w:r w:rsidRPr="003505B4">
            <w:rPr>
              <w:rFonts w:eastAsia="DengXian" w:cs="Times New Roman"/>
              <w:color w:val="538135"/>
              <w:szCs w:val="18"/>
              <w:lang w:eastAsia="zh-CN"/>
            </w:rPr>
            <w:t>{…</w:t>
          </w:r>
          <w:r w:rsidRPr="00FC720A">
            <w:rPr>
              <w:rFonts w:eastAsia="DengXian" w:cs="Times New Roman"/>
              <w:smallCaps/>
              <w:color w:val="538135"/>
              <w:szCs w:val="18"/>
              <w:lang w:eastAsia="zh-CN"/>
            </w:rPr>
            <w:t>município</w:t>
          </w:r>
          <w:r w:rsidRPr="003505B4">
            <w:rPr>
              <w:rFonts w:eastAsia="DengXian" w:cs="Times New Roman"/>
              <w:color w:val="538135"/>
              <w:szCs w:val="18"/>
              <w:lang w:eastAsia="zh-CN"/>
            </w:rPr>
            <w:t xml:space="preserve"> </w:t>
          </w:r>
          <w:r>
            <w:rPr>
              <w:rFonts w:eastAsia="DengXian" w:cs="Times New Roman"/>
              <w:color w:val="538135"/>
              <w:szCs w:val="18"/>
              <w:lang w:eastAsia="zh-CN"/>
            </w:rPr>
            <w:t>4</w:t>
          </w:r>
          <w:r w:rsidRPr="003505B4">
            <w:rPr>
              <w:rFonts w:eastAsia="DengXian" w:cs="Times New Roman"/>
              <w:color w:val="538135"/>
              <w:szCs w:val="18"/>
              <w:lang w:eastAsia="zh-CN"/>
            </w:rPr>
            <w:t>…}</w:t>
          </w:r>
        </w:sdtContent>
      </w:sdt>
      <w:r w:rsidR="002B3878">
        <w:rPr>
          <w:rFonts w:eastAsia="DengXian" w:cs="Times New Roman"/>
          <w:color w:val="7030A0"/>
          <w:szCs w:val="18"/>
          <w:lang w:eastAsia="zh-CN"/>
        </w:rPr>
        <w:t>.</w:t>
      </w:r>
    </w:p>
    <w:p w14:paraId="31BF6DBC" w14:textId="47CE613D" w:rsidR="009E3BCF" w:rsidRDefault="007A60D7" w:rsidP="00617878">
      <w:pPr>
        <w:pStyle w:val="A-artigo"/>
        <w:rPr>
          <w:rFonts w:eastAsia="Century Gothic"/>
          <w:lang w:eastAsia="ar-SA"/>
        </w:rPr>
      </w:pPr>
      <w:r w:rsidRPr="00806B16">
        <w:rPr>
          <w:rFonts w:eastAsia="Century Gothic"/>
          <w:b/>
          <w:lang w:eastAsia="ar-SA"/>
        </w:rPr>
        <w:t>Art.</w:t>
      </w:r>
      <w:r w:rsidR="00617878" w:rsidRPr="00806B16">
        <w:rPr>
          <w:rFonts w:eastAsia="Century Gothic"/>
          <w:b/>
          <w:lang w:eastAsia="ar-SA"/>
        </w:rPr>
        <w:t xml:space="preserve"> 4</w:t>
      </w:r>
      <w:r w:rsidR="003505B4" w:rsidRPr="00806B16">
        <w:rPr>
          <w:rFonts w:eastAsia="Century Gothic"/>
          <w:b/>
          <w:lang w:eastAsia="ar-SA"/>
        </w:rPr>
        <w:t>º</w:t>
      </w:r>
      <w:r w:rsidR="00617878" w:rsidRPr="00806B16">
        <w:rPr>
          <w:rFonts w:eastAsia="Century Gothic"/>
          <w:b/>
          <w:lang w:eastAsia="ar-SA"/>
        </w:rPr>
        <w:t xml:space="preserve"> </w:t>
      </w:r>
      <w:r w:rsidR="00617878" w:rsidRPr="00617878">
        <w:rPr>
          <w:rFonts w:eastAsia="Century Gothic"/>
          <w:lang w:eastAsia="ar-SA"/>
        </w:rPr>
        <w:t xml:space="preserve">O Consórcio terá sua sede jurídica e administrativa </w:t>
      </w:r>
      <w:r w:rsidR="00806B16">
        <w:rPr>
          <w:rFonts w:eastAsia="Century Gothic"/>
          <w:lang w:eastAsia="ar-SA"/>
        </w:rPr>
        <w:t>em</w:t>
      </w:r>
      <w:r w:rsidR="00617878" w:rsidRPr="00617878">
        <w:rPr>
          <w:rFonts w:eastAsia="Century Gothic"/>
          <w:lang w:eastAsia="ar-SA"/>
        </w:rPr>
        <w:t xml:space="preserve"> </w:t>
      </w:r>
      <w:sdt>
        <w:sdtPr>
          <w:alias w:val="Digite aqui o endereço"/>
          <w:tag w:val="Endereço"/>
          <w:id w:val="-1318642334"/>
          <w:placeholder>
            <w:docPart w:val="8E2BB070184B4B99B524C672F7DABC31"/>
          </w:placeholder>
        </w:sdtPr>
        <w:sdtEndPr/>
        <w:sdtContent>
          <w:r w:rsidR="00806B16" w:rsidRPr="00C274BD">
            <w:rPr>
              <w:smallCaps/>
              <w:color w:val="538135" w:themeColor="accent6" w:themeShade="BF"/>
            </w:rPr>
            <w:t>{</w:t>
          </w:r>
          <w:r w:rsidR="006448D0">
            <w:rPr>
              <w:smallCaps/>
              <w:color w:val="538135" w:themeColor="accent6" w:themeShade="BF"/>
            </w:rPr>
            <w:t>…</w:t>
          </w:r>
          <w:r w:rsidR="00806B16" w:rsidRPr="00C274BD">
            <w:rPr>
              <w:smallCaps/>
              <w:color w:val="538135" w:themeColor="accent6" w:themeShade="BF"/>
            </w:rPr>
            <w:t>endereço completo – bairro – CEP</w:t>
          </w:r>
          <w:r w:rsidR="006448D0">
            <w:rPr>
              <w:smallCaps/>
              <w:color w:val="538135" w:themeColor="accent6" w:themeShade="BF"/>
            </w:rPr>
            <w:t>…</w:t>
          </w:r>
          <w:r w:rsidR="00806B16" w:rsidRPr="00C274BD">
            <w:rPr>
              <w:smallCaps/>
              <w:color w:val="538135" w:themeColor="accent6" w:themeShade="BF"/>
            </w:rPr>
            <w:t>}</w:t>
          </w:r>
        </w:sdtContent>
      </w:sdt>
      <w:r w:rsidR="00617878" w:rsidRPr="00617878">
        <w:rPr>
          <w:rFonts w:eastAsia="Century Gothic"/>
          <w:lang w:eastAsia="ar-SA"/>
        </w:rPr>
        <w:t>.</w:t>
      </w:r>
    </w:p>
    <w:p w14:paraId="45D0D151" w14:textId="13AAB5B3"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3505B4">
        <w:rPr>
          <w:rFonts w:eastAsia="Century Gothic"/>
          <w:b/>
          <w:lang w:eastAsia="ar-SA"/>
        </w:rPr>
        <w:t>º</w:t>
      </w:r>
      <w:r w:rsidR="00617878" w:rsidRPr="00617878">
        <w:rPr>
          <w:rFonts w:eastAsia="Century Gothic"/>
          <w:b/>
          <w:lang w:eastAsia="ar-SA"/>
        </w:rPr>
        <w:t xml:space="preserve"> </w:t>
      </w:r>
      <w:r w:rsidR="00617878" w:rsidRPr="00617878">
        <w:rPr>
          <w:rFonts w:eastAsia="Century Gothic"/>
          <w:lang w:eastAsia="ar-SA"/>
        </w:rPr>
        <w:t xml:space="preserve">A área de atuação do Consórcio será formada pelos territórios dos </w:t>
      </w:r>
      <w:r w:rsidR="00F42EEF">
        <w:rPr>
          <w:rFonts w:eastAsia="Century Gothic"/>
          <w:lang w:eastAsia="ar-SA"/>
        </w:rPr>
        <w:t>m</w:t>
      </w:r>
      <w:r w:rsidR="00617878" w:rsidRPr="00617878">
        <w:rPr>
          <w:rFonts w:eastAsia="Century Gothic"/>
          <w:lang w:eastAsia="ar-SA"/>
        </w:rPr>
        <w:t>unicípios que o integram, constituindo uma unidade territorial.</w:t>
      </w:r>
    </w:p>
    <w:p w14:paraId="1486B288" w14:textId="17093E11" w:rsidR="009E3BCF" w:rsidRPr="002B3878" w:rsidRDefault="007A60D7" w:rsidP="009E3BCF">
      <w:pPr>
        <w:pStyle w:val="A-artigo"/>
        <w:rPr>
          <w:rFonts w:eastAsia="Century Gothic"/>
          <w:b/>
          <w:bCs/>
          <w:lang w:eastAsia="ar-SA"/>
        </w:rPr>
      </w:pPr>
      <w:r w:rsidRPr="007A60D7">
        <w:rPr>
          <w:rFonts w:eastAsia="Century Gothic"/>
          <w:b/>
          <w:lang w:eastAsia="ar-SA"/>
        </w:rPr>
        <w:t>Art.</w:t>
      </w:r>
      <w:r w:rsidR="00617878" w:rsidRPr="00617878">
        <w:rPr>
          <w:rFonts w:eastAsia="Century Gothic"/>
          <w:b/>
          <w:lang w:eastAsia="ar-SA"/>
        </w:rPr>
        <w:t xml:space="preserve"> 6</w:t>
      </w:r>
      <w:r w:rsidR="003505B4">
        <w:rPr>
          <w:rFonts w:eastAsia="Century Gothic"/>
          <w:b/>
          <w:lang w:eastAsia="ar-SA"/>
        </w:rPr>
        <w:t>º</w:t>
      </w:r>
      <w:r w:rsidR="00617878" w:rsidRPr="00617878">
        <w:rPr>
          <w:rFonts w:eastAsia="Century Gothic"/>
          <w:b/>
          <w:lang w:eastAsia="ar-SA"/>
        </w:rPr>
        <w:t xml:space="preserve"> </w:t>
      </w:r>
      <w:r w:rsidR="00617878" w:rsidRPr="00617878">
        <w:rPr>
          <w:rFonts w:eastAsia="Century Gothic"/>
          <w:lang w:eastAsia="ar-SA"/>
        </w:rPr>
        <w:t xml:space="preserve">O Consórcio terá </w:t>
      </w:r>
      <w:r w:rsidR="00617878" w:rsidRPr="00DB723C">
        <w:rPr>
          <w:rFonts w:eastAsia="Century Gothic"/>
          <w:b/>
          <w:bCs/>
          <w:lang w:eastAsia="ar-SA"/>
        </w:rPr>
        <w:t xml:space="preserve">duração </w:t>
      </w:r>
      <w:r w:rsidR="00F42EEF" w:rsidRPr="002B3878">
        <w:rPr>
          <w:rFonts w:eastAsia="Century Gothic"/>
          <w:b/>
          <w:bCs/>
          <w:lang w:eastAsia="ar-SA"/>
        </w:rPr>
        <w:t>por prazo indeterminado</w:t>
      </w:r>
      <w:r w:rsidR="00D42146" w:rsidRPr="002B3878">
        <w:rPr>
          <w:rFonts w:eastAsia="Century Gothic"/>
          <w:b/>
          <w:bCs/>
          <w:lang w:eastAsia="ar-SA"/>
        </w:rPr>
        <w:t>.</w:t>
      </w:r>
      <w:r w:rsidR="00617878" w:rsidRPr="002B3878">
        <w:rPr>
          <w:rFonts w:eastAsia="Century Gothic"/>
          <w:b/>
          <w:bCs/>
          <w:lang w:eastAsia="ar-SA"/>
        </w:rPr>
        <w:t xml:space="preserve"> </w:t>
      </w:r>
    </w:p>
    <w:p w14:paraId="4D08D70C" w14:textId="27BF87AA" w:rsidR="009E3BCF" w:rsidRDefault="00617878" w:rsidP="00617878">
      <w:pPr>
        <w:pStyle w:val="A-Titulo"/>
        <w:rPr>
          <w:rFonts w:eastAsia="Century Gothic"/>
          <w:lang w:eastAsia="ar-SA"/>
        </w:rPr>
      </w:pPr>
      <w:r w:rsidRPr="00617878">
        <w:rPr>
          <w:rFonts w:eastAsia="Century Gothic"/>
          <w:lang w:eastAsia="ar-SA"/>
        </w:rPr>
        <w:t>CAPÍTULO II</w:t>
      </w:r>
      <w:r w:rsidR="00596068">
        <w:rPr>
          <w:rFonts w:eastAsia="Century Gothic"/>
          <w:lang w:eastAsia="ar-SA"/>
        </w:rPr>
        <w:t xml:space="preserve"> –</w:t>
      </w:r>
      <w:r w:rsidR="002E6E55">
        <w:rPr>
          <w:rFonts w:eastAsia="Century Gothic"/>
          <w:lang w:eastAsia="ar-SA"/>
        </w:rPr>
        <w:t xml:space="preserve"> </w:t>
      </w:r>
      <w:r w:rsidRPr="00617878">
        <w:rPr>
          <w:rFonts w:eastAsia="Century Gothic"/>
          <w:lang w:eastAsia="ar-SA"/>
        </w:rPr>
        <w:t xml:space="preserve">DAS FINALIDADES, </w:t>
      </w:r>
      <w:r w:rsidR="00806B16">
        <w:rPr>
          <w:rFonts w:eastAsia="Century Gothic"/>
          <w:lang w:eastAsia="ar-SA"/>
        </w:rPr>
        <w:br/>
      </w:r>
      <w:r w:rsidRPr="00617878">
        <w:rPr>
          <w:rFonts w:eastAsia="Century Gothic"/>
          <w:lang w:eastAsia="ar-SA"/>
        </w:rPr>
        <w:t>ATUAÇÃO E COMPETÊNCIAS</w:t>
      </w:r>
    </w:p>
    <w:p w14:paraId="07439860" w14:textId="368F8F3F"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7</w:t>
      </w:r>
      <w:r w:rsidR="00806B16">
        <w:rPr>
          <w:rFonts w:eastAsia="Century Gothic"/>
          <w:b/>
          <w:lang w:eastAsia="ar-SA"/>
        </w:rPr>
        <w:t>º</w:t>
      </w:r>
      <w:r w:rsidR="00617878" w:rsidRPr="00617878">
        <w:rPr>
          <w:rFonts w:eastAsia="Century Gothic"/>
          <w:b/>
          <w:lang w:eastAsia="ar-SA"/>
        </w:rPr>
        <w:t xml:space="preserve"> </w:t>
      </w:r>
      <w:r w:rsidR="00617878" w:rsidRPr="00617878">
        <w:rPr>
          <w:rFonts w:eastAsia="Century Gothic"/>
          <w:lang w:eastAsia="ar-SA"/>
        </w:rPr>
        <w:t xml:space="preserve">O </w:t>
      </w:r>
      <w:r w:rsidR="002B3878" w:rsidRPr="00617878">
        <w:rPr>
          <w:rFonts w:eastAsia="Century Gothic"/>
          <w:lang w:eastAsia="ar-SA"/>
        </w:rPr>
        <w:t xml:space="preserve">Consórcio </w:t>
      </w:r>
      <w:r w:rsidR="00617878" w:rsidRPr="00617878">
        <w:rPr>
          <w:rFonts w:eastAsia="Century Gothic"/>
          <w:lang w:eastAsia="ar-SA"/>
        </w:rPr>
        <w:t>terá por base, na busca dos objetivos gerais e específ</w:t>
      </w:r>
      <w:r w:rsidR="00BD10B9">
        <w:rPr>
          <w:rFonts w:eastAsia="Century Gothic"/>
          <w:lang w:eastAsia="ar-SA"/>
        </w:rPr>
        <w:t xml:space="preserve">icos, os seguintes princípios </w:t>
      </w:r>
      <w:r w:rsidR="00617878" w:rsidRPr="00617878">
        <w:rPr>
          <w:rFonts w:eastAsia="Century Gothic"/>
          <w:lang w:eastAsia="ar-SA"/>
        </w:rPr>
        <w:t>formadores e diretrizes:</w:t>
      </w:r>
    </w:p>
    <w:p w14:paraId="48DED642" w14:textId="7E5CAE72" w:rsidR="00617878" w:rsidRPr="00617878" w:rsidRDefault="00617878" w:rsidP="009E3BCF">
      <w:pPr>
        <w:pStyle w:val="A-inciso"/>
        <w:rPr>
          <w:rFonts w:eastAsia="Century Gothic"/>
          <w:lang w:eastAsia="ar-SA"/>
        </w:rPr>
      </w:pPr>
      <w:r w:rsidRPr="00617878">
        <w:rPr>
          <w:rFonts w:eastAsia="Century Gothic"/>
          <w:lang w:eastAsia="ar-SA"/>
        </w:rPr>
        <w:t xml:space="preserve">I </w:t>
      </w:r>
      <w:r w:rsidR="0049373D">
        <w:rPr>
          <w:rFonts w:eastAsia="Century Gothic"/>
          <w:lang w:eastAsia="ar-SA"/>
        </w:rPr>
        <w:tab/>
        <w:t>– </w:t>
      </w:r>
      <w:r w:rsidRPr="00617878">
        <w:rPr>
          <w:rFonts w:eastAsia="Century Gothic"/>
          <w:lang w:eastAsia="ar-SA"/>
        </w:rPr>
        <w:t>O controle e a fiscalização dos processos de geração de resíduos sólidos e a busca de alternativas ambientalmente adequadas;</w:t>
      </w:r>
    </w:p>
    <w:p w14:paraId="27CE7AD8" w14:textId="61B85ABA" w:rsidR="00617878" w:rsidRPr="00617878" w:rsidRDefault="00617878" w:rsidP="009E3BCF">
      <w:pPr>
        <w:pStyle w:val="A-inciso"/>
        <w:rPr>
          <w:rFonts w:eastAsia="Century Gothic"/>
          <w:lang w:eastAsia="ar-SA"/>
        </w:rPr>
      </w:pPr>
      <w:r w:rsidRPr="00617878">
        <w:rPr>
          <w:rFonts w:eastAsia="Century Gothic"/>
          <w:lang w:eastAsia="ar-SA"/>
        </w:rPr>
        <w:lastRenderedPageBreak/>
        <w:t xml:space="preserve">II </w:t>
      </w:r>
      <w:r w:rsidR="0049373D">
        <w:rPr>
          <w:rFonts w:eastAsia="Century Gothic"/>
          <w:lang w:eastAsia="ar-SA"/>
        </w:rPr>
        <w:tab/>
        <w:t>– </w:t>
      </w:r>
      <w:r w:rsidRPr="00617878">
        <w:rPr>
          <w:rFonts w:eastAsia="Century Gothic"/>
          <w:lang w:eastAsia="ar-SA"/>
        </w:rPr>
        <w:t xml:space="preserve">A garantia do direito de toda a população à equidade na prestação dos serviços regulares de coleta, transporte, disposição, tratamento e reaproveitamento dos resíduos sólidos; </w:t>
      </w:r>
    </w:p>
    <w:p w14:paraId="374B7448" w14:textId="01266EF2" w:rsidR="00617878" w:rsidRPr="00617878" w:rsidRDefault="00617878" w:rsidP="009E3BCF">
      <w:pPr>
        <w:pStyle w:val="A-inciso"/>
        <w:rPr>
          <w:rFonts w:eastAsia="Century Gothic"/>
          <w:lang w:eastAsia="ar-SA"/>
        </w:rPr>
      </w:pPr>
      <w:r w:rsidRPr="00617878">
        <w:rPr>
          <w:rFonts w:eastAsia="Century Gothic"/>
          <w:lang w:eastAsia="ar-SA"/>
        </w:rPr>
        <w:t xml:space="preserve">III </w:t>
      </w:r>
      <w:r w:rsidR="0049373D">
        <w:rPr>
          <w:rFonts w:eastAsia="Century Gothic"/>
          <w:lang w:eastAsia="ar-SA"/>
        </w:rPr>
        <w:tab/>
        <w:t>– </w:t>
      </w:r>
      <w:r w:rsidRPr="00617878">
        <w:rPr>
          <w:rFonts w:eastAsia="Century Gothic"/>
          <w:lang w:eastAsia="ar-SA"/>
        </w:rPr>
        <w:t xml:space="preserve">A promoção da sustentabilidade ambiental, social e econômica na gestão dos resíduos. </w:t>
      </w:r>
    </w:p>
    <w:p w14:paraId="64B8B064" w14:textId="19F49B5D" w:rsidR="00617878" w:rsidRPr="00617878" w:rsidRDefault="00617878" w:rsidP="009E3BCF">
      <w:pPr>
        <w:pStyle w:val="A-inciso"/>
        <w:rPr>
          <w:rFonts w:eastAsia="Century Gothic"/>
          <w:lang w:eastAsia="ar-SA"/>
        </w:rPr>
      </w:pPr>
      <w:r w:rsidRPr="00617878">
        <w:rPr>
          <w:rFonts w:eastAsia="Century Gothic"/>
          <w:lang w:eastAsia="ar-SA"/>
        </w:rPr>
        <w:t xml:space="preserve">IV </w:t>
      </w:r>
      <w:r w:rsidR="0049373D">
        <w:rPr>
          <w:rFonts w:eastAsia="Century Gothic"/>
          <w:lang w:eastAsia="ar-SA"/>
        </w:rPr>
        <w:tab/>
        <w:t>– </w:t>
      </w:r>
      <w:r w:rsidRPr="00617878">
        <w:rPr>
          <w:rFonts w:eastAsia="Century Gothic"/>
          <w:lang w:eastAsia="ar-SA"/>
        </w:rPr>
        <w:t xml:space="preserve">A universalização, consistente na garantia a todos de acesso aos serviços, indistintamente e em menor prazo, observado o gradualismo planejado da eficácia das soluções, sem prejuízo da adequação às características locais, da saúde pública e de outros interesses coletivos; </w:t>
      </w:r>
    </w:p>
    <w:p w14:paraId="1C53DC0C" w14:textId="0801FD05" w:rsidR="00617878" w:rsidRPr="00617878" w:rsidRDefault="00617878" w:rsidP="009E3BCF">
      <w:pPr>
        <w:pStyle w:val="A-inciso"/>
        <w:rPr>
          <w:rFonts w:eastAsia="Century Gothic"/>
          <w:lang w:eastAsia="ar-SA"/>
        </w:rPr>
      </w:pPr>
      <w:r w:rsidRPr="00617878">
        <w:rPr>
          <w:rFonts w:eastAsia="Century Gothic"/>
          <w:lang w:eastAsia="ar-SA"/>
        </w:rPr>
        <w:t xml:space="preserve">V </w:t>
      </w:r>
      <w:r w:rsidR="0049373D">
        <w:rPr>
          <w:rFonts w:eastAsia="Century Gothic"/>
          <w:lang w:eastAsia="ar-SA"/>
        </w:rPr>
        <w:tab/>
        <w:t>– </w:t>
      </w:r>
      <w:r w:rsidRPr="00617878">
        <w:rPr>
          <w:rFonts w:eastAsia="Century Gothic"/>
          <w:lang w:eastAsia="ar-SA"/>
        </w:rPr>
        <w:t>A integralidade, compreendida como a provisão dos serviços de manejo de resíduos sólidos de todas as naturezas, propiciando à população o acesso na conformidade de suas necessidades e a maximização da eficácia das ações e dos resultantes;</w:t>
      </w:r>
    </w:p>
    <w:p w14:paraId="582D8B87" w14:textId="72069F2F" w:rsidR="00617878" w:rsidRPr="00617878" w:rsidRDefault="00617878" w:rsidP="009E3BCF">
      <w:pPr>
        <w:pStyle w:val="A-inciso"/>
        <w:rPr>
          <w:rFonts w:eastAsia="Century Gothic"/>
          <w:lang w:eastAsia="ar-SA"/>
        </w:rPr>
      </w:pPr>
      <w:r w:rsidRPr="00617878">
        <w:rPr>
          <w:rFonts w:eastAsia="Century Gothic"/>
          <w:lang w:eastAsia="ar-SA"/>
        </w:rPr>
        <w:t xml:space="preserve">VI </w:t>
      </w:r>
      <w:r w:rsidR="0049373D">
        <w:rPr>
          <w:rFonts w:eastAsia="Century Gothic"/>
          <w:lang w:eastAsia="ar-SA"/>
        </w:rPr>
        <w:tab/>
        <w:t>– </w:t>
      </w:r>
      <w:r w:rsidRPr="00617878">
        <w:rPr>
          <w:rFonts w:eastAsia="Century Gothic"/>
          <w:lang w:eastAsia="ar-SA"/>
        </w:rPr>
        <w:t>A equidade, entendida como a garantia de fruição em igual nível de qualidade dos benefícios pretendidos ou ofertados, sem qualquer tipo de discriminação ou restrição de caráter social ou econômico, salvo os que visem a priorizar o atendimento da população de menor renda;</w:t>
      </w:r>
    </w:p>
    <w:p w14:paraId="664EABB5" w14:textId="73E84A5F" w:rsidR="00617878" w:rsidRPr="00617878" w:rsidRDefault="00617878" w:rsidP="009E3BCF">
      <w:pPr>
        <w:pStyle w:val="A-inciso"/>
        <w:rPr>
          <w:rFonts w:eastAsia="Century Gothic"/>
          <w:lang w:eastAsia="ar-SA"/>
        </w:rPr>
      </w:pPr>
      <w:r w:rsidRPr="00617878">
        <w:rPr>
          <w:rFonts w:eastAsia="Century Gothic"/>
          <w:lang w:eastAsia="ar-SA"/>
        </w:rPr>
        <w:t xml:space="preserve">VII </w:t>
      </w:r>
      <w:r w:rsidR="0049373D">
        <w:rPr>
          <w:rFonts w:eastAsia="Century Gothic"/>
          <w:lang w:eastAsia="ar-SA"/>
        </w:rPr>
        <w:tab/>
        <w:t>– </w:t>
      </w:r>
      <w:r w:rsidRPr="00617878">
        <w:rPr>
          <w:rFonts w:eastAsia="Century Gothic"/>
          <w:lang w:eastAsia="ar-SA"/>
        </w:rPr>
        <w:t>A regularidade, concretizada pela prestação dos serviços sempre de acordo com a respectiva regulação e com as outras normas aplicáveis;</w:t>
      </w:r>
    </w:p>
    <w:p w14:paraId="731E2DA5" w14:textId="3307F19B" w:rsidR="00617878" w:rsidRPr="00617878" w:rsidRDefault="00617878" w:rsidP="009E3BCF">
      <w:pPr>
        <w:pStyle w:val="A-inciso"/>
        <w:rPr>
          <w:rFonts w:eastAsia="Century Gothic"/>
          <w:lang w:eastAsia="ar-SA"/>
        </w:rPr>
      </w:pPr>
      <w:r w:rsidRPr="00617878">
        <w:rPr>
          <w:rFonts w:eastAsia="Century Gothic"/>
          <w:lang w:eastAsia="ar-SA"/>
        </w:rPr>
        <w:t xml:space="preserve">VIII </w:t>
      </w:r>
      <w:r w:rsidR="0049373D">
        <w:rPr>
          <w:rFonts w:eastAsia="Century Gothic"/>
          <w:lang w:eastAsia="ar-SA"/>
        </w:rPr>
        <w:tab/>
        <w:t>– </w:t>
      </w:r>
      <w:r w:rsidRPr="00617878">
        <w:rPr>
          <w:rFonts w:eastAsia="Century Gothic"/>
          <w:lang w:eastAsia="ar-SA"/>
        </w:rPr>
        <w:t>A continuidade, consistente na obrigação de prestar os serviços públicos sem interrupções, salvo nas hipóteses previstas em lei;</w:t>
      </w:r>
    </w:p>
    <w:p w14:paraId="67CA0C8C" w14:textId="0C89006C" w:rsidR="00617878" w:rsidRPr="00617878" w:rsidRDefault="00617878" w:rsidP="009E3BCF">
      <w:pPr>
        <w:pStyle w:val="A-inciso"/>
        <w:rPr>
          <w:rFonts w:eastAsia="Century Gothic"/>
          <w:lang w:eastAsia="ar-SA"/>
        </w:rPr>
      </w:pPr>
      <w:r w:rsidRPr="00617878">
        <w:rPr>
          <w:rFonts w:eastAsia="Century Gothic"/>
          <w:lang w:eastAsia="ar-SA"/>
        </w:rPr>
        <w:t xml:space="preserve">IX </w:t>
      </w:r>
      <w:r w:rsidR="0049373D">
        <w:rPr>
          <w:rFonts w:eastAsia="Century Gothic"/>
          <w:lang w:eastAsia="ar-SA"/>
        </w:rPr>
        <w:tab/>
        <w:t>– </w:t>
      </w:r>
      <w:r w:rsidRPr="00617878">
        <w:rPr>
          <w:rFonts w:eastAsia="Century Gothic"/>
          <w:lang w:eastAsia="ar-SA"/>
        </w:rPr>
        <w:t>A eficiência, por meio da prestação dos serviços de forma a satisfazer as necessidades dos usuários com a imposição do menor encargo socioambiental e econômico possível;</w:t>
      </w:r>
    </w:p>
    <w:p w14:paraId="4D504F92" w14:textId="3DC2AF42" w:rsidR="00617878" w:rsidRPr="00617878" w:rsidRDefault="00617878" w:rsidP="009E3BCF">
      <w:pPr>
        <w:pStyle w:val="A-inciso"/>
        <w:rPr>
          <w:rFonts w:eastAsia="Century Gothic"/>
          <w:lang w:eastAsia="ar-SA"/>
        </w:rPr>
      </w:pPr>
      <w:r w:rsidRPr="00617878">
        <w:rPr>
          <w:rFonts w:eastAsia="Century Gothic"/>
          <w:lang w:eastAsia="ar-SA"/>
        </w:rPr>
        <w:t xml:space="preserve">X </w:t>
      </w:r>
      <w:r w:rsidR="0049373D">
        <w:rPr>
          <w:rFonts w:eastAsia="Century Gothic"/>
          <w:lang w:eastAsia="ar-SA"/>
        </w:rPr>
        <w:tab/>
        <w:t>– </w:t>
      </w:r>
      <w:r w:rsidRPr="00617878">
        <w:rPr>
          <w:rFonts w:eastAsia="Century Gothic"/>
          <w:lang w:eastAsia="ar-SA"/>
        </w:rPr>
        <w:t>A atualidade, que compreende a modernidade das técnicas, dos equipamentos e das instalações e a sua conservação, bem como a melhoria contínua dos serviços;</w:t>
      </w:r>
    </w:p>
    <w:p w14:paraId="1D095F6B" w14:textId="1E515F2B" w:rsidR="00617878" w:rsidRPr="00617878" w:rsidRDefault="00617878" w:rsidP="009E3BCF">
      <w:pPr>
        <w:pStyle w:val="A-inciso"/>
        <w:rPr>
          <w:rFonts w:eastAsia="Century Gothic"/>
          <w:lang w:eastAsia="ar-SA"/>
        </w:rPr>
      </w:pPr>
      <w:r w:rsidRPr="00617878">
        <w:rPr>
          <w:rFonts w:eastAsia="Century Gothic"/>
          <w:lang w:eastAsia="ar-SA"/>
        </w:rPr>
        <w:t xml:space="preserve">XI </w:t>
      </w:r>
      <w:r w:rsidR="0049373D">
        <w:rPr>
          <w:rFonts w:eastAsia="Century Gothic"/>
          <w:lang w:eastAsia="ar-SA"/>
        </w:rPr>
        <w:tab/>
        <w:t>– </w:t>
      </w:r>
      <w:r w:rsidRPr="00617878">
        <w:rPr>
          <w:rFonts w:eastAsia="Century Gothic"/>
          <w:lang w:eastAsia="ar-SA"/>
        </w:rPr>
        <w:t>A cortesia, traduzida no bom atendimento ao público, inclusive para realizar atendimento em tempo adequado e de fornecer as informações referentes aos serviços que sejam de interesse dos usuários e da coletividade;</w:t>
      </w:r>
    </w:p>
    <w:p w14:paraId="0B9E5B60" w14:textId="0AA097B9" w:rsidR="00617878" w:rsidRPr="00617878" w:rsidRDefault="00617878" w:rsidP="009E3BCF">
      <w:pPr>
        <w:pStyle w:val="A-inciso"/>
        <w:rPr>
          <w:rFonts w:eastAsia="Century Gothic"/>
          <w:lang w:eastAsia="ar-SA"/>
        </w:rPr>
      </w:pPr>
      <w:r w:rsidRPr="00617878">
        <w:rPr>
          <w:rFonts w:eastAsia="Century Gothic"/>
          <w:lang w:eastAsia="ar-SA"/>
        </w:rPr>
        <w:t xml:space="preserve">XII </w:t>
      </w:r>
      <w:r w:rsidR="0049373D">
        <w:rPr>
          <w:rFonts w:eastAsia="Century Gothic"/>
          <w:lang w:eastAsia="ar-SA"/>
        </w:rPr>
        <w:tab/>
        <w:t>– </w:t>
      </w:r>
      <w:r w:rsidRPr="00617878">
        <w:rPr>
          <w:rFonts w:eastAsia="Century Gothic"/>
          <w:lang w:eastAsia="ar-SA"/>
        </w:rPr>
        <w:t>A modicidade dos preços públicos;</w:t>
      </w:r>
    </w:p>
    <w:p w14:paraId="55241AA3" w14:textId="0A2D8DB7" w:rsidR="00617878" w:rsidRPr="00617878" w:rsidRDefault="00617878" w:rsidP="009E3BCF">
      <w:pPr>
        <w:pStyle w:val="A-inciso"/>
        <w:rPr>
          <w:rFonts w:eastAsia="Century Gothic"/>
          <w:lang w:eastAsia="ar-SA"/>
        </w:rPr>
      </w:pPr>
      <w:r w:rsidRPr="00617878">
        <w:rPr>
          <w:rFonts w:eastAsia="Century Gothic"/>
          <w:lang w:eastAsia="ar-SA"/>
        </w:rPr>
        <w:t xml:space="preserve">XIII </w:t>
      </w:r>
      <w:r w:rsidR="0049373D">
        <w:rPr>
          <w:rFonts w:eastAsia="Century Gothic"/>
          <w:lang w:eastAsia="ar-SA"/>
        </w:rPr>
        <w:tab/>
        <w:t>– </w:t>
      </w:r>
      <w:r w:rsidRPr="00617878">
        <w:rPr>
          <w:rFonts w:eastAsia="Century Gothic"/>
          <w:lang w:eastAsia="ar-SA"/>
        </w:rPr>
        <w:t xml:space="preserve">A intersetorialidade, compreendendo a integração das ações voltadas para a limpeza urbana e manejo de resíduos sólidos entre si e com as demais políticas públicas, em especial com as de saúde, meio ambiente, recursos hídricos, desenvolvimento urbano e rural, habitação e desenvolvimento regional; </w:t>
      </w:r>
    </w:p>
    <w:p w14:paraId="651EB1DC" w14:textId="3EA60767" w:rsidR="00617878" w:rsidRPr="00617878" w:rsidRDefault="00617878" w:rsidP="009E3BCF">
      <w:pPr>
        <w:pStyle w:val="A-inciso"/>
        <w:rPr>
          <w:rFonts w:eastAsia="Century Gothic"/>
          <w:lang w:eastAsia="ar-SA"/>
        </w:rPr>
      </w:pPr>
      <w:r w:rsidRPr="00617878">
        <w:rPr>
          <w:rFonts w:eastAsia="Century Gothic"/>
          <w:lang w:eastAsia="ar-SA"/>
        </w:rPr>
        <w:t xml:space="preserve">XIV </w:t>
      </w:r>
      <w:r w:rsidR="0049373D">
        <w:rPr>
          <w:rFonts w:eastAsia="Century Gothic"/>
          <w:lang w:eastAsia="ar-SA"/>
        </w:rPr>
        <w:tab/>
        <w:t>– </w:t>
      </w:r>
      <w:r w:rsidRPr="00617878">
        <w:rPr>
          <w:rFonts w:eastAsia="Century Gothic"/>
          <w:lang w:eastAsia="ar-SA"/>
        </w:rPr>
        <w:t xml:space="preserve">A participação da sociedade civil na formulação e implementação das políticas e no planejamento, regulação, fiscalização, avaliação e prestação dos serviços por meio de instâncias de controle social; </w:t>
      </w:r>
    </w:p>
    <w:p w14:paraId="659A2C2C" w14:textId="214715D8" w:rsidR="00617878" w:rsidRPr="00617878" w:rsidRDefault="00617878" w:rsidP="009E3BCF">
      <w:pPr>
        <w:pStyle w:val="A-inciso"/>
        <w:rPr>
          <w:rFonts w:eastAsia="Century Gothic"/>
          <w:lang w:eastAsia="ar-SA"/>
        </w:rPr>
      </w:pPr>
      <w:r w:rsidRPr="00617878">
        <w:rPr>
          <w:rFonts w:eastAsia="Century Gothic"/>
          <w:lang w:eastAsia="ar-SA"/>
        </w:rPr>
        <w:t xml:space="preserve">XV </w:t>
      </w:r>
      <w:r w:rsidR="0049373D">
        <w:rPr>
          <w:rFonts w:eastAsia="Century Gothic"/>
          <w:lang w:eastAsia="ar-SA"/>
        </w:rPr>
        <w:tab/>
        <w:t>– </w:t>
      </w:r>
      <w:r w:rsidRPr="00617878">
        <w:rPr>
          <w:rFonts w:eastAsia="Century Gothic"/>
          <w:lang w:eastAsia="ar-SA"/>
        </w:rPr>
        <w:t xml:space="preserve">A promoção da educação sanitária e ambiental, fomentando os hábitos higiênicos, o uso sustentável dos recursos naturais, a redução de desperdícios e a correta utilização dos serviços; </w:t>
      </w:r>
    </w:p>
    <w:p w14:paraId="669D795C" w14:textId="73BCBBB0" w:rsidR="00617878" w:rsidRPr="00617878" w:rsidRDefault="00617878" w:rsidP="009E3BCF">
      <w:pPr>
        <w:pStyle w:val="A-inciso"/>
        <w:rPr>
          <w:rFonts w:eastAsia="Century Gothic"/>
          <w:lang w:eastAsia="ar-SA"/>
        </w:rPr>
      </w:pPr>
      <w:r w:rsidRPr="00617878">
        <w:rPr>
          <w:rFonts w:eastAsia="Century Gothic"/>
          <w:lang w:eastAsia="ar-SA"/>
        </w:rPr>
        <w:t xml:space="preserve">XVI </w:t>
      </w:r>
      <w:r w:rsidR="0049373D">
        <w:rPr>
          <w:rFonts w:eastAsia="Century Gothic"/>
          <w:lang w:eastAsia="ar-SA"/>
        </w:rPr>
        <w:tab/>
        <w:t>– </w:t>
      </w:r>
      <w:r w:rsidRPr="00617878">
        <w:rPr>
          <w:rFonts w:eastAsia="Century Gothic"/>
          <w:lang w:eastAsia="ar-SA"/>
        </w:rPr>
        <w:t xml:space="preserve">A preservação e a conservação do meio ambiente, mediante ações orientadas para a utilização dos recursos naturais de forma sustentável e a reversão da degradação ambiental, observadas as normas ambientais e de </w:t>
      </w:r>
      <w:r w:rsidRPr="00617878">
        <w:rPr>
          <w:rFonts w:eastAsia="Century Gothic"/>
          <w:lang w:eastAsia="ar-SA"/>
        </w:rPr>
        <w:lastRenderedPageBreak/>
        <w:t>recursos hídricos e as disposições dos planos nacionais e estaduais de gerenciamento de resíduos sólidos bem como de recursos hídricos;</w:t>
      </w:r>
    </w:p>
    <w:p w14:paraId="4245B568" w14:textId="0776F0F1" w:rsidR="00617878" w:rsidRPr="00617878" w:rsidRDefault="00617878" w:rsidP="009E3BCF">
      <w:pPr>
        <w:pStyle w:val="A-inciso"/>
        <w:rPr>
          <w:rFonts w:eastAsia="Century Gothic"/>
          <w:lang w:eastAsia="ar-SA"/>
        </w:rPr>
      </w:pPr>
      <w:r w:rsidRPr="00617878">
        <w:rPr>
          <w:rFonts w:eastAsia="Century Gothic"/>
          <w:lang w:eastAsia="ar-SA"/>
        </w:rPr>
        <w:t xml:space="preserve">XVII </w:t>
      </w:r>
      <w:r w:rsidR="0049373D">
        <w:rPr>
          <w:rFonts w:eastAsia="Century Gothic"/>
          <w:lang w:eastAsia="ar-SA"/>
        </w:rPr>
        <w:tab/>
        <w:t>– </w:t>
      </w:r>
      <w:r w:rsidRPr="00617878">
        <w:rPr>
          <w:rFonts w:eastAsia="Century Gothic"/>
          <w:lang w:eastAsia="ar-SA"/>
        </w:rPr>
        <w:t>A promoção do direito à cidade;</w:t>
      </w:r>
    </w:p>
    <w:p w14:paraId="074D41B5" w14:textId="051DC351" w:rsidR="00617878" w:rsidRPr="00617878" w:rsidRDefault="00617878" w:rsidP="009E3BCF">
      <w:pPr>
        <w:pStyle w:val="A-inciso"/>
        <w:rPr>
          <w:rFonts w:eastAsia="Century Gothic"/>
          <w:lang w:eastAsia="ar-SA"/>
        </w:rPr>
      </w:pPr>
      <w:r w:rsidRPr="00617878">
        <w:rPr>
          <w:rFonts w:eastAsia="Century Gothic"/>
          <w:lang w:eastAsia="ar-SA"/>
        </w:rPr>
        <w:t>XVIII –</w:t>
      </w:r>
      <w:r w:rsidR="006D089E">
        <w:rPr>
          <w:rFonts w:eastAsia="Century Gothic"/>
          <w:lang w:eastAsia="ar-SA"/>
        </w:rPr>
        <w:t> </w:t>
      </w:r>
      <w:r w:rsidRPr="00617878">
        <w:rPr>
          <w:rFonts w:eastAsia="Century Gothic"/>
          <w:lang w:eastAsia="ar-SA"/>
        </w:rPr>
        <w:t>O respeito às identidades culturais das comunidades, às diversidades locais e regionais e a flexibilidade na implementação e na execução das ações de manejo de resíduos sólidos;</w:t>
      </w:r>
    </w:p>
    <w:p w14:paraId="39DE77F3" w14:textId="73B8F9DD" w:rsidR="00617878" w:rsidRPr="00617878" w:rsidRDefault="00617878" w:rsidP="009E3BCF">
      <w:pPr>
        <w:pStyle w:val="A-inciso"/>
        <w:rPr>
          <w:rFonts w:eastAsia="Century Gothic"/>
          <w:lang w:eastAsia="ar-SA"/>
        </w:rPr>
      </w:pPr>
      <w:r w:rsidRPr="00617878">
        <w:rPr>
          <w:rFonts w:eastAsia="Century Gothic"/>
          <w:lang w:eastAsia="ar-SA"/>
        </w:rPr>
        <w:t xml:space="preserve">XIX </w:t>
      </w:r>
      <w:r w:rsidR="0049373D">
        <w:rPr>
          <w:rFonts w:eastAsia="Century Gothic"/>
          <w:lang w:eastAsia="ar-SA"/>
        </w:rPr>
        <w:tab/>
        <w:t>– </w:t>
      </w:r>
      <w:r w:rsidRPr="00617878">
        <w:rPr>
          <w:rFonts w:eastAsia="Century Gothic"/>
          <w:lang w:eastAsia="ar-SA"/>
        </w:rPr>
        <w:t>A promoção e a defesa da saúde e segurança do trabalhador nas atividades relacionadas aos serviços;</w:t>
      </w:r>
    </w:p>
    <w:p w14:paraId="7E23517B" w14:textId="033A58A1" w:rsidR="009E3BCF" w:rsidRDefault="00617878" w:rsidP="009E3BCF">
      <w:pPr>
        <w:pStyle w:val="A-inciso"/>
        <w:rPr>
          <w:rFonts w:eastAsia="Century Gothic"/>
          <w:lang w:eastAsia="ar-SA"/>
        </w:rPr>
      </w:pPr>
      <w:r w:rsidRPr="00617878">
        <w:rPr>
          <w:rFonts w:eastAsia="Century Gothic"/>
          <w:lang w:eastAsia="ar-SA"/>
        </w:rPr>
        <w:t xml:space="preserve">XX </w:t>
      </w:r>
      <w:r w:rsidR="0049373D">
        <w:rPr>
          <w:rFonts w:eastAsia="Century Gothic"/>
          <w:lang w:eastAsia="ar-SA"/>
        </w:rPr>
        <w:tab/>
        <w:t>– </w:t>
      </w:r>
      <w:r w:rsidRPr="00617878">
        <w:rPr>
          <w:rFonts w:eastAsia="Century Gothic"/>
          <w:lang w:eastAsia="ar-SA"/>
        </w:rPr>
        <w:t>O fomento à pesquisa científica e tecnológica e à difusão dos conhecimentos de interesse para os serviços de manejo de resíduos sólidos, com ênfase no desenvolvimento de tecnologias apropriadas visando reduzir ao máximo a poluição ambiental.</w:t>
      </w:r>
    </w:p>
    <w:p w14:paraId="5788C9A3" w14:textId="1B5EB999" w:rsidR="00617878" w:rsidRPr="00617878"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8</w:t>
      </w:r>
      <w:r w:rsidR="006D089E">
        <w:rPr>
          <w:rFonts w:eastAsia="Century Gothic"/>
          <w:b/>
          <w:lang w:eastAsia="ar-SA"/>
        </w:rPr>
        <w:t>º</w:t>
      </w:r>
      <w:r w:rsidR="00617878" w:rsidRPr="00617878">
        <w:rPr>
          <w:rFonts w:eastAsia="Century Gothic"/>
          <w:b/>
          <w:lang w:eastAsia="ar-SA"/>
        </w:rPr>
        <w:t xml:space="preserve"> </w:t>
      </w:r>
      <w:r w:rsidR="00617878" w:rsidRPr="00617878">
        <w:rPr>
          <w:rFonts w:eastAsia="Century Gothic"/>
          <w:lang w:eastAsia="ar-SA"/>
        </w:rPr>
        <w:t xml:space="preserve">O </w:t>
      </w:r>
      <w:r w:rsidR="007315C3" w:rsidRPr="00617878">
        <w:rPr>
          <w:rFonts w:eastAsia="Century Gothic"/>
          <w:lang w:eastAsia="ar-SA"/>
        </w:rPr>
        <w:t xml:space="preserve">Consórcio </w:t>
      </w:r>
      <w:r w:rsidR="00617878" w:rsidRPr="00617878">
        <w:rPr>
          <w:rFonts w:eastAsia="Century Gothic"/>
          <w:lang w:eastAsia="ar-SA"/>
        </w:rPr>
        <w:t xml:space="preserve">terá por finalidade atender aos objetivos retroestabelecidos, por meio da prática dos seguintes atos administrativos nos termos autorizados pelos </w:t>
      </w:r>
      <w:r w:rsidR="007315C3" w:rsidRPr="00617878">
        <w:rPr>
          <w:rFonts w:eastAsia="Century Gothic"/>
          <w:lang w:eastAsia="ar-SA"/>
        </w:rPr>
        <w:t>Municípios</w:t>
      </w:r>
      <w:r w:rsidR="00617878" w:rsidRPr="00617878">
        <w:rPr>
          <w:rFonts w:eastAsia="Century Gothic"/>
          <w:lang w:eastAsia="ar-SA"/>
        </w:rPr>
        <w:t>-membros neste instrumento:</w:t>
      </w:r>
    </w:p>
    <w:p w14:paraId="35AC52E0" w14:textId="06E3E5FD" w:rsidR="00617878" w:rsidRPr="00617878" w:rsidRDefault="00617878" w:rsidP="009E3BCF">
      <w:pPr>
        <w:pStyle w:val="A-inciso"/>
        <w:rPr>
          <w:rFonts w:eastAsia="Century Gothic"/>
          <w:lang w:eastAsia="ar-SA"/>
        </w:rPr>
      </w:pPr>
      <w:r w:rsidRPr="00617878">
        <w:rPr>
          <w:rFonts w:eastAsia="Century Gothic"/>
          <w:lang w:eastAsia="ar-SA"/>
        </w:rPr>
        <w:t xml:space="preserve">I </w:t>
      </w:r>
      <w:r w:rsidR="0049373D">
        <w:rPr>
          <w:rFonts w:eastAsia="Century Gothic"/>
          <w:lang w:eastAsia="ar-SA"/>
        </w:rPr>
        <w:tab/>
        <w:t>– </w:t>
      </w:r>
      <w:r w:rsidRPr="00617878">
        <w:rPr>
          <w:rFonts w:eastAsia="Century Gothic"/>
          <w:lang w:eastAsia="ar-SA"/>
        </w:rPr>
        <w:t xml:space="preserve">Licitação, conforme modalidades previstas em lei, com vistas à aquisição de serviços públicos de limpeza urbana e/ou manejo de resíduos sólidos, abrangendo total ou parcialmente os </w:t>
      </w:r>
      <w:r w:rsidR="007315C3" w:rsidRPr="00617878">
        <w:rPr>
          <w:rFonts w:eastAsia="Century Gothic"/>
          <w:lang w:eastAsia="ar-SA"/>
        </w:rPr>
        <w:t>Municípios-</w:t>
      </w:r>
      <w:r w:rsidRPr="00617878">
        <w:rPr>
          <w:rFonts w:eastAsia="Century Gothic"/>
          <w:lang w:eastAsia="ar-SA"/>
        </w:rPr>
        <w:t xml:space="preserve">membros, conforme deliberado em Assembleia Geral do </w:t>
      </w:r>
      <w:r w:rsidR="0049373D" w:rsidRPr="00617878">
        <w:rPr>
          <w:rFonts w:eastAsia="Century Gothic"/>
          <w:lang w:eastAsia="ar-SA"/>
        </w:rPr>
        <w:t>Consórcio</w:t>
      </w:r>
      <w:r w:rsidRPr="00617878">
        <w:rPr>
          <w:rFonts w:eastAsia="Century Gothic"/>
          <w:lang w:eastAsia="ar-SA"/>
        </w:rPr>
        <w:t>;</w:t>
      </w:r>
    </w:p>
    <w:p w14:paraId="2EF41AFE" w14:textId="1935E7C8" w:rsidR="00617878" w:rsidRPr="00617878" w:rsidRDefault="00617878" w:rsidP="009E3BCF">
      <w:pPr>
        <w:pStyle w:val="A-inciso"/>
        <w:rPr>
          <w:rFonts w:eastAsia="Century Gothic"/>
          <w:lang w:eastAsia="ar-SA"/>
        </w:rPr>
      </w:pPr>
      <w:r w:rsidRPr="00617878">
        <w:rPr>
          <w:rFonts w:eastAsia="Century Gothic"/>
          <w:lang w:eastAsia="ar-SA"/>
        </w:rPr>
        <w:t xml:space="preserve">II </w:t>
      </w:r>
      <w:r w:rsidR="0049373D">
        <w:rPr>
          <w:rFonts w:eastAsia="Century Gothic"/>
          <w:lang w:eastAsia="ar-SA"/>
        </w:rPr>
        <w:tab/>
        <w:t>– </w:t>
      </w:r>
      <w:r w:rsidRPr="00617878">
        <w:rPr>
          <w:rFonts w:eastAsia="Century Gothic"/>
          <w:lang w:eastAsia="ar-SA"/>
        </w:rPr>
        <w:t>Elaboração, por si e/ou contratação de pessoas/consultoria, de plano de gerenciamento intermunicipal de sistema integrado de gestão de resíduos sólidos e respectivos aditamentos, considerando especialmente o disposto nest</w:t>
      </w:r>
      <w:r w:rsidR="0049373D">
        <w:rPr>
          <w:rFonts w:eastAsia="Century Gothic"/>
          <w:lang w:eastAsia="ar-SA"/>
        </w:rPr>
        <w:t>e</w:t>
      </w:r>
      <w:r w:rsidRPr="00617878">
        <w:rPr>
          <w:rFonts w:eastAsia="Century Gothic"/>
          <w:lang w:eastAsia="ar-SA"/>
        </w:rPr>
        <w:t xml:space="preserve"> </w:t>
      </w:r>
      <w:r w:rsidR="0049373D">
        <w:rPr>
          <w:rFonts w:eastAsia="Century Gothic"/>
          <w:lang w:eastAsia="ar-SA"/>
        </w:rPr>
        <w:t>artigo</w:t>
      </w:r>
      <w:r w:rsidRPr="00617878">
        <w:rPr>
          <w:rFonts w:eastAsia="Century Gothic"/>
          <w:lang w:eastAsia="ar-SA"/>
        </w:rPr>
        <w:t>;</w:t>
      </w:r>
    </w:p>
    <w:p w14:paraId="65BC3DEA" w14:textId="3E624BC0" w:rsidR="00617878" w:rsidRPr="00617878" w:rsidRDefault="00617878" w:rsidP="009E3BCF">
      <w:pPr>
        <w:pStyle w:val="A-inciso"/>
        <w:rPr>
          <w:rFonts w:eastAsia="Century Gothic"/>
          <w:lang w:eastAsia="ar-SA"/>
        </w:rPr>
      </w:pPr>
      <w:r w:rsidRPr="00617878">
        <w:rPr>
          <w:rFonts w:eastAsia="Century Gothic"/>
          <w:lang w:eastAsia="ar-SA"/>
        </w:rPr>
        <w:t xml:space="preserve">III </w:t>
      </w:r>
      <w:r w:rsidR="0049373D">
        <w:rPr>
          <w:rFonts w:eastAsia="Century Gothic"/>
          <w:lang w:eastAsia="ar-SA"/>
        </w:rPr>
        <w:tab/>
        <w:t>– </w:t>
      </w:r>
      <w:r w:rsidRPr="00617878">
        <w:rPr>
          <w:rFonts w:eastAsia="Century Gothic"/>
          <w:lang w:eastAsia="ar-SA"/>
        </w:rPr>
        <w:t xml:space="preserve">Celebração, conforme decidido em Assembleia Geral, de Contrato de </w:t>
      </w:r>
      <w:r w:rsidR="0049373D" w:rsidRPr="00617878">
        <w:rPr>
          <w:rFonts w:eastAsia="Century Gothic"/>
          <w:lang w:eastAsia="ar-SA"/>
        </w:rPr>
        <w:t xml:space="preserve">Prestação </w:t>
      </w:r>
      <w:r w:rsidRPr="00617878">
        <w:rPr>
          <w:rFonts w:eastAsia="Century Gothic"/>
          <w:lang w:eastAsia="ar-SA"/>
        </w:rPr>
        <w:t xml:space="preserve">de </w:t>
      </w:r>
      <w:r w:rsidR="0049373D" w:rsidRPr="00617878">
        <w:rPr>
          <w:rFonts w:eastAsia="Century Gothic"/>
          <w:lang w:eastAsia="ar-SA"/>
        </w:rPr>
        <w:t>Serviços</w:t>
      </w:r>
      <w:r w:rsidRPr="00617878">
        <w:rPr>
          <w:rFonts w:eastAsia="Century Gothic"/>
          <w:lang w:eastAsia="ar-SA"/>
        </w:rPr>
        <w:t xml:space="preserve">, Convênio ou Acordo de Cooperação com Agência Reguladora, com vistas à regulação e fiscalização dos serviços públicos de limpeza urbana e/ou manejo de resíduos sólidos; </w:t>
      </w:r>
    </w:p>
    <w:p w14:paraId="01A02A54" w14:textId="25F574B9" w:rsidR="00617878" w:rsidRPr="00617878" w:rsidRDefault="00617878" w:rsidP="009E3BCF">
      <w:pPr>
        <w:pStyle w:val="A-inciso"/>
        <w:rPr>
          <w:rFonts w:eastAsia="Century Gothic"/>
          <w:lang w:eastAsia="ar-SA"/>
        </w:rPr>
      </w:pPr>
      <w:r w:rsidRPr="00617878">
        <w:rPr>
          <w:rFonts w:eastAsia="Century Gothic"/>
          <w:lang w:eastAsia="ar-SA"/>
        </w:rPr>
        <w:t xml:space="preserve">IV </w:t>
      </w:r>
      <w:r w:rsidR="0049373D">
        <w:rPr>
          <w:rFonts w:eastAsia="Century Gothic"/>
          <w:lang w:eastAsia="ar-SA"/>
        </w:rPr>
        <w:tab/>
        <w:t>– </w:t>
      </w:r>
      <w:r w:rsidRPr="00617878">
        <w:rPr>
          <w:rFonts w:eastAsia="Century Gothic"/>
          <w:lang w:eastAsia="ar-SA"/>
        </w:rPr>
        <w:t>Implementação de melhorias sanitárias com características socioambientais;</w:t>
      </w:r>
    </w:p>
    <w:p w14:paraId="788496B4" w14:textId="0B90405A" w:rsidR="00617878" w:rsidRPr="00617878" w:rsidRDefault="00617878" w:rsidP="009E3BCF">
      <w:pPr>
        <w:pStyle w:val="A-inciso"/>
        <w:rPr>
          <w:rFonts w:eastAsia="Century Gothic"/>
          <w:lang w:eastAsia="ar-SA"/>
        </w:rPr>
      </w:pPr>
      <w:r w:rsidRPr="00617878">
        <w:rPr>
          <w:rFonts w:eastAsia="Century Gothic"/>
          <w:lang w:eastAsia="ar-SA"/>
        </w:rPr>
        <w:t xml:space="preserve">V </w:t>
      </w:r>
      <w:r w:rsidR="0049373D">
        <w:rPr>
          <w:rFonts w:eastAsia="Century Gothic"/>
          <w:lang w:eastAsia="ar-SA"/>
        </w:rPr>
        <w:tab/>
        <w:t>– </w:t>
      </w:r>
      <w:r w:rsidRPr="00617878">
        <w:rPr>
          <w:rFonts w:eastAsia="Century Gothic"/>
          <w:lang w:eastAsia="ar-SA"/>
        </w:rPr>
        <w:t>Desenvolvimento de programas de educação sanitária e ambiental, sem prejuízo de que os entes consorciados desenvolvam ações e programas iguais ou assemelhados;</w:t>
      </w:r>
    </w:p>
    <w:p w14:paraId="11966E75" w14:textId="46D47E18" w:rsidR="00617878" w:rsidRPr="00617878" w:rsidRDefault="00617878" w:rsidP="009E3BCF">
      <w:pPr>
        <w:pStyle w:val="A-inciso"/>
        <w:rPr>
          <w:rFonts w:eastAsia="Century Gothic"/>
          <w:lang w:eastAsia="ar-SA"/>
        </w:rPr>
      </w:pPr>
      <w:r w:rsidRPr="00617878">
        <w:rPr>
          <w:rFonts w:eastAsia="Century Gothic"/>
          <w:lang w:eastAsia="ar-SA"/>
        </w:rPr>
        <w:t xml:space="preserve">VI </w:t>
      </w:r>
      <w:r w:rsidR="0049373D">
        <w:rPr>
          <w:rFonts w:eastAsia="Century Gothic"/>
          <w:lang w:eastAsia="ar-SA"/>
        </w:rPr>
        <w:tab/>
        <w:t>– </w:t>
      </w:r>
      <w:r w:rsidRPr="00617878">
        <w:rPr>
          <w:rFonts w:eastAsia="Century Gothic"/>
          <w:lang w:eastAsia="ar-SA"/>
        </w:rPr>
        <w:t xml:space="preserve">Capacitação técnica do pessoal encarregado da prestação dos serviços fixados neste </w:t>
      </w:r>
      <w:r w:rsidR="00CD34E2">
        <w:rPr>
          <w:rFonts w:eastAsia="Century Gothic"/>
          <w:lang w:eastAsia="ar-SA"/>
        </w:rPr>
        <w:t>Estatuto</w:t>
      </w:r>
      <w:r w:rsidRPr="00617878">
        <w:rPr>
          <w:rFonts w:eastAsia="Century Gothic"/>
          <w:lang w:eastAsia="ar-SA"/>
        </w:rPr>
        <w:t xml:space="preserve">, nos </w:t>
      </w:r>
      <w:r w:rsidR="006B1D31">
        <w:rPr>
          <w:rFonts w:eastAsia="Century Gothic"/>
          <w:lang w:eastAsia="ar-SA"/>
        </w:rPr>
        <w:t>Municípios-membros</w:t>
      </w:r>
      <w:r w:rsidRPr="00617878">
        <w:rPr>
          <w:rFonts w:eastAsia="Century Gothic"/>
          <w:lang w:eastAsia="ar-SA"/>
        </w:rPr>
        <w:t>, especialmente no âmbito da gestão associada de serviços;</w:t>
      </w:r>
    </w:p>
    <w:p w14:paraId="53182F48" w14:textId="39D9C78F" w:rsidR="00617878" w:rsidRPr="00617878" w:rsidRDefault="00617878" w:rsidP="009E3BCF">
      <w:pPr>
        <w:pStyle w:val="A-inciso"/>
        <w:rPr>
          <w:rFonts w:eastAsia="Century Gothic"/>
          <w:lang w:eastAsia="ar-SA"/>
        </w:rPr>
      </w:pPr>
      <w:r w:rsidRPr="00617878">
        <w:rPr>
          <w:rFonts w:eastAsia="Century Gothic"/>
          <w:lang w:eastAsia="ar-SA"/>
        </w:rPr>
        <w:t xml:space="preserve">VII </w:t>
      </w:r>
      <w:r w:rsidR="0049373D">
        <w:rPr>
          <w:rFonts w:eastAsia="Century Gothic"/>
          <w:lang w:eastAsia="ar-SA"/>
        </w:rPr>
        <w:tab/>
        <w:t>– </w:t>
      </w:r>
      <w:r w:rsidRPr="00617878">
        <w:rPr>
          <w:rFonts w:eastAsia="Century Gothic"/>
          <w:lang w:eastAsia="ar-SA"/>
        </w:rPr>
        <w:t>A realização de licitações compartilhadas das quais, em cada uma delas, decorram dois ou mais contratos, celebrados por municípios consorciados ou entes de sua administração indireta;</w:t>
      </w:r>
    </w:p>
    <w:p w14:paraId="61DAC082" w14:textId="63D5B5BC" w:rsidR="00617878" w:rsidRPr="00617878" w:rsidRDefault="00617878" w:rsidP="009E3BCF">
      <w:pPr>
        <w:pStyle w:val="A-inciso"/>
        <w:rPr>
          <w:rFonts w:eastAsia="Century Gothic"/>
          <w:lang w:eastAsia="ar-SA"/>
        </w:rPr>
      </w:pPr>
      <w:r w:rsidRPr="00617878">
        <w:rPr>
          <w:rFonts w:eastAsia="Century Gothic"/>
          <w:lang w:eastAsia="ar-SA"/>
        </w:rPr>
        <w:t xml:space="preserve">VIII </w:t>
      </w:r>
      <w:r w:rsidR="0049373D">
        <w:rPr>
          <w:rFonts w:eastAsia="Century Gothic"/>
          <w:lang w:eastAsia="ar-SA"/>
        </w:rPr>
        <w:tab/>
        <w:t>– </w:t>
      </w:r>
      <w:r w:rsidRPr="00617878">
        <w:rPr>
          <w:rFonts w:eastAsia="Century Gothic"/>
          <w:lang w:eastAsia="ar-SA"/>
        </w:rPr>
        <w:t xml:space="preserve">Aquisição ou administração de bens para o uso compartilhado dos </w:t>
      </w:r>
      <w:r w:rsidR="006B1D31">
        <w:rPr>
          <w:rFonts w:eastAsia="Century Gothic"/>
          <w:lang w:eastAsia="ar-SA"/>
        </w:rPr>
        <w:t>Municípios-membros</w:t>
      </w:r>
      <w:r w:rsidRPr="00617878">
        <w:rPr>
          <w:rFonts w:eastAsia="Century Gothic"/>
          <w:lang w:eastAsia="ar-SA"/>
        </w:rPr>
        <w:t>;</w:t>
      </w:r>
    </w:p>
    <w:p w14:paraId="201835E3" w14:textId="28870503" w:rsidR="00617878" w:rsidRPr="00617878" w:rsidRDefault="00617878" w:rsidP="009E3BCF">
      <w:pPr>
        <w:pStyle w:val="A-inciso"/>
        <w:rPr>
          <w:rFonts w:eastAsia="Century Gothic"/>
          <w:lang w:eastAsia="ar-SA"/>
        </w:rPr>
      </w:pPr>
      <w:r w:rsidRPr="00617878">
        <w:rPr>
          <w:rFonts w:eastAsia="Century Gothic"/>
          <w:lang w:eastAsia="ar-SA"/>
        </w:rPr>
        <w:t xml:space="preserve">IX </w:t>
      </w:r>
      <w:r w:rsidR="0049373D">
        <w:rPr>
          <w:rFonts w:eastAsia="Century Gothic"/>
          <w:lang w:eastAsia="ar-SA"/>
        </w:rPr>
        <w:tab/>
        <w:t>– </w:t>
      </w:r>
      <w:r w:rsidRPr="00617878">
        <w:rPr>
          <w:rFonts w:eastAsia="Century Gothic"/>
          <w:lang w:eastAsia="ar-SA"/>
        </w:rPr>
        <w:t>Geração de produtos e subprodutos, em decorrência do tratamento de resíduos, por exemplo, mas não se limitando, a energia elétrica proveniente de empreendimentos de tratamento e disposição de resíduos sólidos produzidos nos municípios vinculados ao Consórcio;</w:t>
      </w:r>
    </w:p>
    <w:p w14:paraId="5BD80634" w14:textId="7F279450" w:rsidR="00617878" w:rsidRPr="00617878" w:rsidRDefault="00617878" w:rsidP="009E3BCF">
      <w:pPr>
        <w:pStyle w:val="A-inciso"/>
        <w:rPr>
          <w:rFonts w:eastAsia="Century Gothic"/>
          <w:lang w:eastAsia="ar-SA"/>
        </w:rPr>
      </w:pPr>
      <w:r w:rsidRPr="00617878">
        <w:rPr>
          <w:rFonts w:eastAsia="Century Gothic"/>
          <w:lang w:eastAsia="ar-SA"/>
        </w:rPr>
        <w:lastRenderedPageBreak/>
        <w:t xml:space="preserve">X </w:t>
      </w:r>
      <w:r w:rsidR="0049373D">
        <w:rPr>
          <w:rFonts w:eastAsia="Century Gothic"/>
          <w:lang w:eastAsia="ar-SA"/>
        </w:rPr>
        <w:tab/>
        <w:t>– </w:t>
      </w:r>
      <w:r w:rsidRPr="00617878">
        <w:rPr>
          <w:rFonts w:eastAsia="Century Gothic"/>
          <w:lang w:eastAsia="ar-SA"/>
        </w:rPr>
        <w:t>Estabelecimento de normas voltadas à gestão de resíduos sólidos, disciplinando os fluxos dos diferentes resíduos e os diferentes fatores em consonância com as Políticas Municipais, Estadua</w:t>
      </w:r>
      <w:r w:rsidR="00CD34E2">
        <w:rPr>
          <w:rFonts w:eastAsia="Century Gothic"/>
          <w:lang w:eastAsia="ar-SA"/>
        </w:rPr>
        <w:t>is</w:t>
      </w:r>
      <w:r w:rsidRPr="00617878">
        <w:rPr>
          <w:rFonts w:eastAsia="Century Gothic"/>
          <w:lang w:eastAsia="ar-SA"/>
        </w:rPr>
        <w:t xml:space="preserve"> e Federa</w:t>
      </w:r>
      <w:r w:rsidR="00CD34E2">
        <w:rPr>
          <w:rFonts w:eastAsia="Century Gothic"/>
          <w:lang w:eastAsia="ar-SA"/>
        </w:rPr>
        <w:t>is</w:t>
      </w:r>
      <w:r w:rsidRPr="00617878">
        <w:rPr>
          <w:rFonts w:eastAsia="Century Gothic"/>
          <w:lang w:eastAsia="ar-SA"/>
        </w:rPr>
        <w:t xml:space="preserve"> de Resíduos Sólidos;</w:t>
      </w:r>
    </w:p>
    <w:p w14:paraId="0972D056" w14:textId="1D133DF8" w:rsidR="00617878" w:rsidRPr="00617878" w:rsidRDefault="00617878" w:rsidP="009E3BCF">
      <w:pPr>
        <w:pStyle w:val="A-inciso"/>
        <w:rPr>
          <w:rFonts w:eastAsia="Century Gothic"/>
          <w:lang w:eastAsia="ar-SA"/>
        </w:rPr>
      </w:pPr>
      <w:r w:rsidRPr="00617878">
        <w:rPr>
          <w:rFonts w:eastAsia="Century Gothic"/>
          <w:lang w:eastAsia="ar-SA"/>
        </w:rPr>
        <w:t xml:space="preserve">XI </w:t>
      </w:r>
      <w:r w:rsidR="0049373D">
        <w:rPr>
          <w:rFonts w:eastAsia="Century Gothic"/>
          <w:lang w:eastAsia="ar-SA"/>
        </w:rPr>
        <w:tab/>
        <w:t>– </w:t>
      </w:r>
      <w:r w:rsidRPr="00617878">
        <w:rPr>
          <w:rFonts w:eastAsia="Century Gothic"/>
          <w:lang w:eastAsia="ar-SA"/>
        </w:rPr>
        <w:t xml:space="preserve">Institucionalização das relações entre o Poder Público e as organizações da sociedade civil, via parcerias, convênios, contratos e outros instrumentos congêneres ou similares, facilitando o financiamento e gestão associada ou compartilhada dos resíduos sólidos; </w:t>
      </w:r>
    </w:p>
    <w:p w14:paraId="14AF25BF" w14:textId="71ACF89E" w:rsidR="00617878" w:rsidRPr="00617878" w:rsidRDefault="00617878" w:rsidP="009E3BCF">
      <w:pPr>
        <w:pStyle w:val="A-inciso"/>
        <w:rPr>
          <w:rFonts w:eastAsia="Century Gothic"/>
          <w:lang w:eastAsia="ar-SA"/>
        </w:rPr>
      </w:pPr>
      <w:r w:rsidRPr="00617878">
        <w:rPr>
          <w:rFonts w:eastAsia="Century Gothic"/>
          <w:lang w:eastAsia="ar-SA"/>
        </w:rPr>
        <w:t xml:space="preserve">XII </w:t>
      </w:r>
      <w:r w:rsidR="0049373D">
        <w:rPr>
          <w:rFonts w:eastAsia="Century Gothic"/>
          <w:lang w:eastAsia="ar-SA"/>
        </w:rPr>
        <w:tab/>
        <w:t>– </w:t>
      </w:r>
      <w:r w:rsidRPr="00617878">
        <w:rPr>
          <w:rFonts w:eastAsia="Century Gothic"/>
          <w:lang w:eastAsia="ar-SA"/>
        </w:rPr>
        <w:t xml:space="preserve">Promoção da afetação de áreas, conforme estabelecido em plano de gerenciamento intermunicipal de resíduos sólidos, para a implantação de equipamentos voltados à disposição, tratamento, acondicionamento e reaproveitamento, quando possível, de resíduos domiciliares, resíduos de corte e/ou poda de árvores e varrição, de resíduos da área da saúde e de resíduos inertes de construção civil; </w:t>
      </w:r>
    </w:p>
    <w:p w14:paraId="1E47D433" w14:textId="633F8B62" w:rsidR="00617878" w:rsidRPr="00617878" w:rsidRDefault="00617878" w:rsidP="009E3BCF">
      <w:pPr>
        <w:pStyle w:val="A-inciso"/>
        <w:rPr>
          <w:rFonts w:eastAsia="Century Gothic"/>
          <w:lang w:eastAsia="ar-SA"/>
        </w:rPr>
      </w:pPr>
      <w:r w:rsidRPr="00617878">
        <w:rPr>
          <w:rFonts w:eastAsia="Century Gothic"/>
          <w:lang w:eastAsia="ar-SA"/>
        </w:rPr>
        <w:t xml:space="preserve">XIII </w:t>
      </w:r>
      <w:r w:rsidR="0049373D">
        <w:rPr>
          <w:rFonts w:eastAsia="Century Gothic"/>
          <w:lang w:eastAsia="ar-SA"/>
        </w:rPr>
        <w:tab/>
        <w:t>– </w:t>
      </w:r>
      <w:r w:rsidRPr="00617878">
        <w:rPr>
          <w:rFonts w:eastAsia="Century Gothic"/>
          <w:lang w:eastAsia="ar-SA"/>
        </w:rPr>
        <w:t xml:space="preserve">Adoção de procedimentos diferenciados e técnicas operacionais específicas de coleta de resíduos sólidos em assentamentos não urbanizados e ocupações precárias; </w:t>
      </w:r>
    </w:p>
    <w:p w14:paraId="44A46AC4" w14:textId="1805B10F" w:rsidR="00617878" w:rsidRPr="00617878" w:rsidRDefault="00617878" w:rsidP="009E3BCF">
      <w:pPr>
        <w:pStyle w:val="A-inciso"/>
        <w:rPr>
          <w:rFonts w:eastAsia="Century Gothic"/>
          <w:lang w:eastAsia="ar-SA"/>
        </w:rPr>
      </w:pPr>
      <w:r w:rsidRPr="00617878">
        <w:rPr>
          <w:rFonts w:eastAsia="Century Gothic"/>
          <w:lang w:eastAsia="ar-SA"/>
        </w:rPr>
        <w:t xml:space="preserve">XIV </w:t>
      </w:r>
      <w:r w:rsidR="0049373D">
        <w:rPr>
          <w:rFonts w:eastAsia="Century Gothic"/>
          <w:lang w:eastAsia="ar-SA"/>
        </w:rPr>
        <w:tab/>
        <w:t>– </w:t>
      </w:r>
      <w:r w:rsidRPr="00617878">
        <w:rPr>
          <w:rFonts w:eastAsia="Century Gothic"/>
          <w:lang w:eastAsia="ar-SA"/>
        </w:rPr>
        <w:t>Introdução de gestão diferenciada para resíduos domiciliares, comerciais, industriais e hospitalares;</w:t>
      </w:r>
    </w:p>
    <w:p w14:paraId="72A0AA8E" w14:textId="1B3EFF7D" w:rsidR="00617878" w:rsidRPr="00617878" w:rsidRDefault="00617878" w:rsidP="009E3BCF">
      <w:pPr>
        <w:pStyle w:val="A-inciso"/>
        <w:rPr>
          <w:rFonts w:eastAsia="Century Gothic"/>
          <w:lang w:eastAsia="ar-SA"/>
        </w:rPr>
      </w:pPr>
      <w:r w:rsidRPr="00617878">
        <w:rPr>
          <w:rFonts w:eastAsia="Century Gothic"/>
          <w:lang w:eastAsia="ar-SA"/>
        </w:rPr>
        <w:t xml:space="preserve">XV </w:t>
      </w:r>
      <w:r w:rsidR="0049373D">
        <w:rPr>
          <w:rFonts w:eastAsia="Century Gothic"/>
          <w:lang w:eastAsia="ar-SA"/>
        </w:rPr>
        <w:tab/>
        <w:t>– </w:t>
      </w:r>
      <w:r w:rsidRPr="00617878">
        <w:rPr>
          <w:rFonts w:eastAsia="Century Gothic"/>
          <w:lang w:eastAsia="ar-SA"/>
        </w:rPr>
        <w:t xml:space="preserve">Implantação e estímulo a programas de coleta seletiva e reciclagem, preferencialmente em parceria, com grupos de catadores organizados em cooperativas, com associações de bairros, condomínios, organizações não governamentais e escolas; </w:t>
      </w:r>
    </w:p>
    <w:p w14:paraId="18BC031F" w14:textId="14D59580" w:rsidR="00617878" w:rsidRPr="00617878" w:rsidRDefault="00617878" w:rsidP="009E3BCF">
      <w:pPr>
        <w:pStyle w:val="A-inciso"/>
        <w:rPr>
          <w:rFonts w:eastAsia="Century Gothic"/>
          <w:lang w:eastAsia="ar-SA"/>
        </w:rPr>
      </w:pPr>
      <w:r w:rsidRPr="00617878">
        <w:rPr>
          <w:rFonts w:eastAsia="Century Gothic"/>
          <w:lang w:eastAsia="ar-SA"/>
        </w:rPr>
        <w:t xml:space="preserve">XVI </w:t>
      </w:r>
      <w:r w:rsidR="0049373D">
        <w:rPr>
          <w:rFonts w:eastAsia="Century Gothic"/>
          <w:lang w:eastAsia="ar-SA"/>
        </w:rPr>
        <w:tab/>
        <w:t>– </w:t>
      </w:r>
      <w:r w:rsidRPr="00617878">
        <w:rPr>
          <w:rFonts w:eastAsia="Century Gothic"/>
          <w:lang w:eastAsia="ar-SA"/>
        </w:rPr>
        <w:t xml:space="preserve">Apoio à implantação de Postos de Entrega Voluntária (PEV) de resíduos recicláveis; </w:t>
      </w:r>
    </w:p>
    <w:p w14:paraId="7FD087B6" w14:textId="678F5A9A" w:rsidR="00617878" w:rsidRPr="00617878" w:rsidRDefault="00617878" w:rsidP="009E3BCF">
      <w:pPr>
        <w:pStyle w:val="A-inciso"/>
        <w:rPr>
          <w:rFonts w:eastAsia="Century Gothic"/>
          <w:lang w:eastAsia="ar-SA"/>
        </w:rPr>
      </w:pPr>
      <w:r w:rsidRPr="00617878">
        <w:rPr>
          <w:rFonts w:eastAsia="Century Gothic"/>
          <w:lang w:eastAsia="ar-SA"/>
        </w:rPr>
        <w:t xml:space="preserve">XVII </w:t>
      </w:r>
      <w:r w:rsidR="0049373D">
        <w:rPr>
          <w:rFonts w:eastAsia="Century Gothic"/>
          <w:lang w:eastAsia="ar-SA"/>
        </w:rPr>
        <w:tab/>
        <w:t>– </w:t>
      </w:r>
      <w:r w:rsidRPr="00617878">
        <w:rPr>
          <w:rFonts w:eastAsia="Century Gothic"/>
          <w:lang w:eastAsia="ar-SA"/>
        </w:rPr>
        <w:t>Elaboração, formulação e celebração de convênios, contratos, acordos, ajustes, termos de parceria, contratos de gestão ou termos de cooperação entre as Administrações Públicas Municipais e/ou entre estas e organizações não governamentais, em especial com as de catadores, para a implantação da coleta seletiva;</w:t>
      </w:r>
    </w:p>
    <w:p w14:paraId="7DF34DF2" w14:textId="78264CB3" w:rsidR="00617878" w:rsidRPr="00617878" w:rsidRDefault="00617878" w:rsidP="009E3BCF">
      <w:pPr>
        <w:pStyle w:val="A-inciso"/>
        <w:rPr>
          <w:rFonts w:eastAsia="Century Gothic"/>
          <w:lang w:eastAsia="ar-SA"/>
        </w:rPr>
      </w:pPr>
      <w:r w:rsidRPr="00617878">
        <w:rPr>
          <w:rFonts w:eastAsia="Century Gothic"/>
          <w:lang w:eastAsia="ar-SA"/>
        </w:rPr>
        <w:t>XVIII</w:t>
      </w:r>
      <w:r w:rsidR="00880732">
        <w:rPr>
          <w:rFonts w:eastAsia="Century Gothic"/>
          <w:lang w:eastAsia="ar-SA"/>
        </w:rPr>
        <w:tab/>
      </w:r>
      <w:r w:rsidRPr="00617878">
        <w:rPr>
          <w:rFonts w:eastAsia="Century Gothic"/>
          <w:lang w:eastAsia="ar-SA"/>
        </w:rPr>
        <w:t>–</w:t>
      </w:r>
      <w:r w:rsidR="00880732">
        <w:rPr>
          <w:rFonts w:eastAsia="Century Gothic"/>
          <w:lang w:eastAsia="ar-SA"/>
        </w:rPr>
        <w:t> </w:t>
      </w:r>
      <w:r w:rsidRPr="00617878">
        <w:rPr>
          <w:rFonts w:eastAsia="Century Gothic"/>
          <w:lang w:eastAsia="ar-SA"/>
        </w:rPr>
        <w:t>Estabelecimento de indicadores de qualidade, por si ou por meio de contrato, acordo ou convênio com Agência Reguladora, dos serviços de limpeza pública que incorporem a pesquisa periódica de opinião pública;</w:t>
      </w:r>
    </w:p>
    <w:p w14:paraId="7A022E6D" w14:textId="19E6B6DB" w:rsidR="00617878" w:rsidRPr="00617878" w:rsidRDefault="00617878" w:rsidP="009E3BCF">
      <w:pPr>
        <w:pStyle w:val="A-inciso"/>
        <w:rPr>
          <w:rFonts w:eastAsia="Century Gothic"/>
          <w:lang w:eastAsia="ar-SA"/>
        </w:rPr>
      </w:pPr>
      <w:r w:rsidRPr="00617878">
        <w:rPr>
          <w:rFonts w:eastAsia="Century Gothic"/>
          <w:lang w:eastAsia="ar-SA"/>
        </w:rPr>
        <w:t xml:space="preserve">XIX </w:t>
      </w:r>
      <w:r w:rsidR="0049373D">
        <w:rPr>
          <w:rFonts w:eastAsia="Century Gothic"/>
          <w:lang w:eastAsia="ar-SA"/>
        </w:rPr>
        <w:tab/>
        <w:t>– </w:t>
      </w:r>
      <w:r w:rsidRPr="00617878">
        <w:rPr>
          <w:rFonts w:eastAsia="Century Gothic"/>
          <w:lang w:eastAsia="ar-SA"/>
        </w:rPr>
        <w:t>Cadastro e fiscalização de lixões, aterros e depósitos clandestinos de material;</w:t>
      </w:r>
    </w:p>
    <w:p w14:paraId="2C71AF49" w14:textId="77777777" w:rsidR="00CD34E2" w:rsidRDefault="00617878" w:rsidP="009E3BCF">
      <w:pPr>
        <w:pStyle w:val="A-inciso"/>
        <w:rPr>
          <w:rFonts w:eastAsia="Century Gothic"/>
          <w:lang w:eastAsia="ar-SA"/>
        </w:rPr>
      </w:pPr>
      <w:r w:rsidRPr="00617878">
        <w:rPr>
          <w:rFonts w:eastAsia="Century Gothic"/>
          <w:lang w:eastAsia="ar-SA"/>
        </w:rPr>
        <w:t xml:space="preserve">XX </w:t>
      </w:r>
      <w:r w:rsidR="0049373D">
        <w:rPr>
          <w:rFonts w:eastAsia="Century Gothic"/>
          <w:lang w:eastAsia="ar-SA"/>
        </w:rPr>
        <w:tab/>
        <w:t>– </w:t>
      </w:r>
      <w:r w:rsidRPr="00617878">
        <w:rPr>
          <w:rFonts w:eastAsia="Century Gothic"/>
          <w:lang w:eastAsia="ar-SA"/>
        </w:rPr>
        <w:t xml:space="preserve">Modernização e implantação gradativa, nas Estações de Transbordo de Resíduos Sólidos de sistemas de cobertura fechados e herméticos. </w:t>
      </w:r>
    </w:p>
    <w:p w14:paraId="2D35D10A" w14:textId="205E3E7E" w:rsidR="009E3BCF" w:rsidRDefault="00617878" w:rsidP="009E3BCF">
      <w:pPr>
        <w:pStyle w:val="A-inciso"/>
        <w:rPr>
          <w:rFonts w:eastAsia="Century Gothic"/>
          <w:lang w:eastAsia="ar-SA"/>
        </w:rPr>
      </w:pPr>
      <w:r w:rsidRPr="00617878">
        <w:rPr>
          <w:rFonts w:eastAsia="Century Gothic"/>
          <w:lang w:eastAsia="ar-SA"/>
        </w:rPr>
        <w:t>São finalidades do Consórcio:</w:t>
      </w:r>
    </w:p>
    <w:p w14:paraId="36B8288F" w14:textId="7D1A8900" w:rsidR="009E3BCF" w:rsidRDefault="00880732" w:rsidP="00760C0E">
      <w:pPr>
        <w:pStyle w:val="A-paragrafo"/>
        <w:rPr>
          <w:rFonts w:eastAsia="Century Gothic"/>
          <w:lang w:eastAsia="ar-SA"/>
        </w:rPr>
      </w:pPr>
      <w:r>
        <w:rPr>
          <w:rFonts w:eastAsia="Century Gothic"/>
          <w:b/>
          <w:lang w:eastAsia="ar-SA"/>
        </w:rPr>
        <w:t>§ 1º –</w:t>
      </w:r>
      <w:r w:rsidR="002E6E55">
        <w:rPr>
          <w:rFonts w:eastAsia="Century Gothic"/>
          <w:b/>
          <w:lang w:eastAsia="ar-SA"/>
        </w:rPr>
        <w:t xml:space="preserve"> </w:t>
      </w:r>
      <w:r w:rsidR="00617878" w:rsidRPr="00617878">
        <w:rPr>
          <w:rFonts w:eastAsia="Century Gothic"/>
          <w:lang w:eastAsia="ar-SA"/>
        </w:rPr>
        <w:t>Para o cumprimento de suas finalidades e objetivos, o Consórcio poderá:</w:t>
      </w:r>
    </w:p>
    <w:p w14:paraId="4D62D6EE" w14:textId="006E0284" w:rsidR="009E3BCF" w:rsidRPr="002E6E55" w:rsidRDefault="00617878" w:rsidP="00760C0E">
      <w:pPr>
        <w:pStyle w:val="A-alinea"/>
        <w:rPr>
          <w:rFonts w:eastAsia="Century Gothic"/>
          <w:lang w:eastAsia="ar-SA"/>
        </w:rPr>
      </w:pPr>
      <w:r w:rsidRPr="002E6E55">
        <w:rPr>
          <w:rFonts w:eastAsia="Century Gothic"/>
          <w:bCs/>
          <w:lang w:eastAsia="ar-SA"/>
        </w:rPr>
        <w:t>a)</w:t>
      </w:r>
      <w:r w:rsidRPr="002E6E55">
        <w:rPr>
          <w:rFonts w:eastAsia="Century Gothic"/>
          <w:lang w:eastAsia="ar-SA"/>
        </w:rPr>
        <w:tab/>
        <w:t>adquirir bens que entender necessários, os quais integrarão se</w:t>
      </w:r>
      <w:r w:rsidR="00F42EEF">
        <w:rPr>
          <w:rFonts w:eastAsia="Century Gothic"/>
          <w:lang w:eastAsia="ar-SA"/>
        </w:rPr>
        <w:t>u</w:t>
      </w:r>
      <w:r w:rsidRPr="002E6E55">
        <w:rPr>
          <w:rFonts w:eastAsia="Century Gothic"/>
          <w:lang w:eastAsia="ar-SA"/>
        </w:rPr>
        <w:t xml:space="preserve"> patrimônio;</w:t>
      </w:r>
    </w:p>
    <w:p w14:paraId="156C6430" w14:textId="77777777" w:rsidR="009E3BCF" w:rsidRPr="002E6E55" w:rsidRDefault="00617878" w:rsidP="00760C0E">
      <w:pPr>
        <w:pStyle w:val="A-alinea"/>
        <w:rPr>
          <w:rFonts w:eastAsia="Century Gothic"/>
          <w:lang w:eastAsia="ar-SA"/>
        </w:rPr>
      </w:pPr>
      <w:r w:rsidRPr="002E6E55">
        <w:rPr>
          <w:rFonts w:eastAsia="Century Gothic"/>
          <w:lang w:eastAsia="ar-SA"/>
        </w:rPr>
        <w:t>b)</w:t>
      </w:r>
      <w:r w:rsidRPr="002E6E55">
        <w:rPr>
          <w:rFonts w:eastAsia="Century Gothic"/>
          <w:lang w:eastAsia="ar-SA"/>
        </w:rPr>
        <w:tab/>
        <w:t>firmar convênios, contratos, acordos de qualquer natureza, receber auxílios e subvenções sociais ou econômicas de outras entidades e órgãos do governo;</w:t>
      </w:r>
    </w:p>
    <w:p w14:paraId="5BFBFA7A" w14:textId="42CFEB88" w:rsidR="009E3BCF" w:rsidRPr="002E6E55" w:rsidRDefault="00617878" w:rsidP="00760C0E">
      <w:pPr>
        <w:pStyle w:val="A-alinea"/>
        <w:rPr>
          <w:rFonts w:eastAsia="Century Gothic"/>
          <w:lang w:eastAsia="ar-SA"/>
        </w:rPr>
      </w:pPr>
      <w:r w:rsidRPr="002E6E55">
        <w:rPr>
          <w:rFonts w:eastAsia="Century Gothic"/>
          <w:lang w:eastAsia="ar-SA"/>
        </w:rPr>
        <w:t>c)</w:t>
      </w:r>
      <w:r w:rsidRPr="002E6E55">
        <w:rPr>
          <w:rFonts w:eastAsia="Century Gothic"/>
          <w:lang w:eastAsia="ar-SA"/>
        </w:rPr>
        <w:tab/>
        <w:t xml:space="preserve">nos termos do contrato de </w:t>
      </w:r>
      <w:r w:rsidR="005B1C45">
        <w:rPr>
          <w:rFonts w:eastAsia="Century Gothic"/>
          <w:lang w:eastAsia="ar-SA"/>
        </w:rPr>
        <w:t>Consórcio</w:t>
      </w:r>
      <w:r w:rsidRPr="002E6E55">
        <w:rPr>
          <w:rFonts w:eastAsia="Century Gothic"/>
          <w:lang w:eastAsia="ar-SA"/>
        </w:rPr>
        <w:t xml:space="preserve"> de direito público, promover desapropriações e instituir servidões nos termos de declaração de utilidade ou necessidade pública, ou interesse social, realizada pelo Poder Público;</w:t>
      </w:r>
    </w:p>
    <w:p w14:paraId="5C3C0A87" w14:textId="29075E57" w:rsidR="009E3BCF" w:rsidRPr="002E6E55" w:rsidRDefault="00617878" w:rsidP="00760C0E">
      <w:pPr>
        <w:pStyle w:val="A-alinea"/>
        <w:rPr>
          <w:rFonts w:eastAsia="Century Gothic"/>
          <w:lang w:eastAsia="ar-SA"/>
        </w:rPr>
      </w:pPr>
      <w:r w:rsidRPr="002E6E55">
        <w:rPr>
          <w:rFonts w:eastAsia="Century Gothic"/>
          <w:lang w:eastAsia="ar-SA"/>
        </w:rPr>
        <w:lastRenderedPageBreak/>
        <w:t>d)</w:t>
      </w:r>
      <w:r w:rsidRPr="002E6E55">
        <w:rPr>
          <w:rFonts w:eastAsia="Century Gothic"/>
          <w:lang w:eastAsia="ar-SA"/>
        </w:rPr>
        <w:tab/>
        <w:t>ser contratado pela administração direta ou indireta dos</w:t>
      </w:r>
      <w:r w:rsidR="00806B34" w:rsidRPr="002E6E55">
        <w:rPr>
          <w:rFonts w:eastAsia="Century Gothic"/>
          <w:lang w:eastAsia="ar-SA"/>
        </w:rPr>
        <w:t xml:space="preserve"> </w:t>
      </w:r>
      <w:r w:rsidRPr="002E6E55">
        <w:rPr>
          <w:rFonts w:eastAsia="Century Gothic"/>
          <w:lang w:eastAsia="ar-SA"/>
        </w:rPr>
        <w:t>entes da Federação consorciada, dispensada a licitação;</w:t>
      </w:r>
    </w:p>
    <w:p w14:paraId="178DA14A" w14:textId="2D8CCCE0" w:rsidR="009E3BCF" w:rsidRPr="002E6E55" w:rsidRDefault="00617878" w:rsidP="00760C0E">
      <w:pPr>
        <w:pStyle w:val="A-alinea"/>
        <w:rPr>
          <w:rFonts w:eastAsia="Century Gothic"/>
          <w:lang w:eastAsia="ar-SA"/>
        </w:rPr>
      </w:pPr>
      <w:r w:rsidRPr="002E6E55">
        <w:rPr>
          <w:rFonts w:eastAsia="Century Gothic"/>
          <w:lang w:eastAsia="ar-SA"/>
        </w:rPr>
        <w:t>e)</w:t>
      </w:r>
      <w:r w:rsidRPr="002E6E55">
        <w:rPr>
          <w:rFonts w:eastAsia="Century Gothic"/>
          <w:lang w:eastAsia="ar-SA"/>
        </w:rPr>
        <w:tab/>
        <w:t xml:space="preserve">outorgar concessão, permissão, autorização de obras ou serviços públicos mediante autorização prevista em contrato de </w:t>
      </w:r>
      <w:r w:rsidR="005B1C45">
        <w:rPr>
          <w:rFonts w:eastAsia="Century Gothic"/>
          <w:lang w:eastAsia="ar-SA"/>
        </w:rPr>
        <w:t>Consórcio</w:t>
      </w:r>
      <w:r w:rsidRPr="002E6E55">
        <w:rPr>
          <w:rFonts w:eastAsia="Century Gothic"/>
          <w:lang w:eastAsia="ar-SA"/>
        </w:rPr>
        <w:t>, que deverá indicar de forma específica o objeto da concessão, permissão ou autorização e as condições a que deverá atender, observada a legislação de normas gerais em vigor;</w:t>
      </w:r>
    </w:p>
    <w:p w14:paraId="27FF23C5" w14:textId="77777777" w:rsidR="009E3BCF" w:rsidRPr="002E6E55" w:rsidRDefault="00617878" w:rsidP="00760C0E">
      <w:pPr>
        <w:pStyle w:val="A-alinea"/>
        <w:rPr>
          <w:rFonts w:eastAsia="Century Gothic"/>
          <w:lang w:eastAsia="ar-SA"/>
        </w:rPr>
      </w:pPr>
      <w:r w:rsidRPr="002E6E55">
        <w:rPr>
          <w:rFonts w:eastAsia="Century Gothic"/>
          <w:lang w:eastAsia="ar-SA"/>
        </w:rPr>
        <w:t>f)</w:t>
      </w:r>
      <w:r w:rsidRPr="002E6E55">
        <w:rPr>
          <w:rFonts w:eastAsia="Century Gothic"/>
          <w:lang w:eastAsia="ar-SA"/>
        </w:rPr>
        <w:tab/>
        <w:t>prestar a seus associados serviços de qualquer natureza, especialmente assistência técnica, fornecendo, inclusive, recursos humanos e materiais;</w:t>
      </w:r>
    </w:p>
    <w:p w14:paraId="1F55240D" w14:textId="666E0D1D" w:rsidR="009E3BCF" w:rsidRDefault="00617878" w:rsidP="00760C0E">
      <w:pPr>
        <w:pStyle w:val="A-alinea"/>
        <w:rPr>
          <w:rFonts w:eastAsia="Century Gothic"/>
          <w:lang w:eastAsia="ar-SA"/>
        </w:rPr>
      </w:pPr>
      <w:r w:rsidRPr="002E6E55">
        <w:rPr>
          <w:rFonts w:eastAsia="Century Gothic"/>
          <w:lang w:eastAsia="ar-SA"/>
        </w:rPr>
        <w:t>g)</w:t>
      </w:r>
      <w:r w:rsidRPr="002E6E55">
        <w:rPr>
          <w:rFonts w:eastAsia="Century Gothic"/>
          <w:lang w:eastAsia="ar-SA"/>
        </w:rPr>
        <w:tab/>
        <w:t>contrair empréstimos, abrir, fechar e movimentar contas correntes em</w:t>
      </w:r>
      <w:r w:rsidRPr="00617878">
        <w:rPr>
          <w:rFonts w:eastAsia="Century Gothic"/>
          <w:lang w:eastAsia="ar-SA"/>
        </w:rPr>
        <w:t xml:space="preserve"> </w:t>
      </w:r>
      <w:r w:rsidRPr="006E4824">
        <w:rPr>
          <w:rFonts w:eastAsia="Century Gothic"/>
          <w:spacing w:val="0"/>
          <w:lang w:eastAsia="ar-SA"/>
        </w:rPr>
        <w:t xml:space="preserve">estabelecimentos bancários, emitir, endossar, </w:t>
      </w:r>
      <w:r w:rsidRPr="00617878">
        <w:rPr>
          <w:rFonts w:eastAsia="Century Gothic"/>
          <w:lang w:eastAsia="ar-SA"/>
        </w:rPr>
        <w:t>aceitar cambiais, notas promissórias</w:t>
      </w:r>
      <w:r w:rsidR="006E4824">
        <w:rPr>
          <w:rFonts w:eastAsia="Century Gothic"/>
          <w:lang w:eastAsia="ar-SA"/>
        </w:rPr>
        <w:t>,</w:t>
      </w:r>
      <w:r w:rsidRPr="00617878">
        <w:rPr>
          <w:rFonts w:eastAsia="Century Gothic"/>
          <w:lang w:eastAsia="ar-SA"/>
        </w:rPr>
        <w:t xml:space="preserve"> duplicatas, cheques e demais títulos de crédito, renunciar a direitos e transigir, dar cauções, avais e fianças em operações de interesse do Consórcio, observadas as disposições estatutárias aplicáveis.</w:t>
      </w:r>
    </w:p>
    <w:p w14:paraId="19812E7C" w14:textId="020BF225" w:rsidR="00617878" w:rsidRPr="00617878" w:rsidRDefault="00617878" w:rsidP="00617878">
      <w:pPr>
        <w:pStyle w:val="A-Titulo"/>
        <w:rPr>
          <w:rFonts w:cs="Times New Roman"/>
        </w:rPr>
      </w:pPr>
      <w:r w:rsidRPr="00617878">
        <w:t xml:space="preserve">CAPÍTULO III – DA GESTÃO ASSOCIADA DE </w:t>
      </w:r>
      <w:r w:rsidRPr="00617878">
        <w:br/>
        <w:t xml:space="preserve">SERVIÇOS PÚBLICOS DE LIMPEZA URBANA </w:t>
      </w:r>
      <w:r w:rsidRPr="00617878">
        <w:br/>
        <w:t>E MANEJO DOS RESÍDUOS SÓLIDOS – AUTORIZAÇÕES</w:t>
      </w:r>
    </w:p>
    <w:p w14:paraId="0BE0FA7B" w14:textId="444A90B6" w:rsidR="00617878" w:rsidRPr="00617878" w:rsidRDefault="007A60D7" w:rsidP="009E3BCF">
      <w:pPr>
        <w:pStyle w:val="A-artigo"/>
        <w:rPr>
          <w:rFonts w:cs="Times New Roman"/>
        </w:rPr>
      </w:pPr>
      <w:r w:rsidRPr="007A60D7">
        <w:rPr>
          <w:b/>
        </w:rPr>
        <w:t>Art.</w:t>
      </w:r>
      <w:r w:rsidR="00617878" w:rsidRPr="00617878">
        <w:rPr>
          <w:b/>
        </w:rPr>
        <w:t xml:space="preserve"> 9</w:t>
      </w:r>
      <w:r w:rsidR="00806B34">
        <w:rPr>
          <w:b/>
        </w:rPr>
        <w:t>º</w:t>
      </w:r>
      <w:r w:rsidR="00617878" w:rsidRPr="00617878">
        <w:rPr>
          <w:b/>
        </w:rPr>
        <w:t xml:space="preserve"> </w:t>
      </w:r>
      <w:r w:rsidR="00617878" w:rsidRPr="00617878">
        <w:t xml:space="preserve">Os </w:t>
      </w:r>
      <w:r w:rsidR="006B1D31">
        <w:t>Municípios-membros</w:t>
      </w:r>
      <w:r w:rsidR="00617878" w:rsidRPr="00617878">
        <w:t xml:space="preserve"> autorizam a gestão associada de serviços públicos de limpeza urbana e manejo dos resíduos sólidos, na forma estabelecida neste capítulo.</w:t>
      </w:r>
      <w:r w:rsidR="00617878" w:rsidRPr="00617878">
        <w:rPr>
          <w:rFonts w:cs="Times New Roman"/>
        </w:rPr>
        <w:t xml:space="preserve"> </w:t>
      </w:r>
      <w:r w:rsidR="00617878" w:rsidRPr="00617878">
        <w:t xml:space="preserve">Para realizar a gestão associada dos serviços públicos de limpeza urbana e manejo de resíduos o </w:t>
      </w:r>
      <w:r w:rsidR="005B1C45">
        <w:t>Consórcio</w:t>
      </w:r>
      <w:r w:rsidR="00617878" w:rsidRPr="00617878">
        <w:t xml:space="preserve"> poderá:</w:t>
      </w:r>
    </w:p>
    <w:p w14:paraId="50F5F356" w14:textId="104AB461" w:rsidR="00617878" w:rsidRPr="00617878" w:rsidRDefault="00617878" w:rsidP="009E3BCF">
      <w:pPr>
        <w:pStyle w:val="A-inciso"/>
      </w:pPr>
      <w:r w:rsidRPr="00617878">
        <w:t xml:space="preserve">I </w:t>
      </w:r>
      <w:r w:rsidR="0049373D">
        <w:tab/>
        <w:t>– </w:t>
      </w:r>
      <w:r w:rsidRPr="00617878">
        <w:t>Promover a integração do planejamento dos serviços públicos de limpeza urbana e manejo de resíduos sólidos;</w:t>
      </w:r>
    </w:p>
    <w:p w14:paraId="0684FBFE" w14:textId="3C9A3CFD" w:rsidR="00617878" w:rsidRPr="00617878" w:rsidRDefault="00617878" w:rsidP="009E3BCF">
      <w:pPr>
        <w:pStyle w:val="A-inciso"/>
      </w:pPr>
      <w:r w:rsidRPr="00617878">
        <w:t xml:space="preserve">II </w:t>
      </w:r>
      <w:r w:rsidR="0049373D">
        <w:tab/>
        <w:t>– </w:t>
      </w:r>
      <w:r w:rsidRPr="00617878">
        <w:t xml:space="preserve">Elaborar e/ou revisar o plano intermunicipal ou regional de gestão integrada de resíduos sólidos; </w:t>
      </w:r>
    </w:p>
    <w:p w14:paraId="36C3F945" w14:textId="3D112900" w:rsidR="00617878" w:rsidRPr="00617878" w:rsidRDefault="00617878" w:rsidP="009E3BCF">
      <w:pPr>
        <w:pStyle w:val="A-inciso"/>
      </w:pPr>
      <w:r w:rsidRPr="00617878">
        <w:t xml:space="preserve">III </w:t>
      </w:r>
      <w:r w:rsidR="0049373D">
        <w:tab/>
        <w:t>– </w:t>
      </w:r>
      <w:r w:rsidRPr="00617878">
        <w:t xml:space="preserve">Planejar, regular e fiscalizar os serviços públicos de limpeza urbana e manejo de resíduos sólidos, diretamente ou por meio de delegação a terceiros; </w:t>
      </w:r>
    </w:p>
    <w:p w14:paraId="173E962C" w14:textId="0AAF7C96" w:rsidR="00617878" w:rsidRPr="00617878" w:rsidRDefault="00617878" w:rsidP="009E3BCF">
      <w:pPr>
        <w:pStyle w:val="A-inciso"/>
      </w:pPr>
      <w:r w:rsidRPr="00617878">
        <w:t xml:space="preserve">IV </w:t>
      </w:r>
      <w:r w:rsidR="0049373D">
        <w:tab/>
        <w:t>– </w:t>
      </w:r>
      <w:r w:rsidRPr="00617878">
        <w:t>Prestar os serviços públicos de limpeza urbana e manejo de resíduos sólidos, de acordo com a rota tecnológica mais adequada e conveniente, diretamente ou por meio de delegação a terceiros;</w:t>
      </w:r>
    </w:p>
    <w:p w14:paraId="5713E21C" w14:textId="109EBA93" w:rsidR="00617878" w:rsidRPr="00617878" w:rsidRDefault="00617878" w:rsidP="008C3D06">
      <w:pPr>
        <w:pStyle w:val="A-inciso"/>
      </w:pPr>
      <w:r w:rsidRPr="00617878">
        <w:t xml:space="preserve">V </w:t>
      </w:r>
      <w:r w:rsidR="0049373D">
        <w:tab/>
        <w:t>– </w:t>
      </w:r>
      <w:r w:rsidRPr="00617878">
        <w:t xml:space="preserve">Outorgar à iniciativa privada, mediante licitação, a prestação dos serviços públicos de limpeza urbana e de </w:t>
      </w:r>
      <w:r w:rsidRPr="008C3D06">
        <w:t>manejo</w:t>
      </w:r>
      <w:r w:rsidRPr="00617878">
        <w:t xml:space="preserve"> de resíduos sólidos, incluindo os de </w:t>
      </w:r>
      <w:r w:rsidR="008C3D06">
        <w:t xml:space="preserve">tratamento e disposição final; </w:t>
      </w:r>
    </w:p>
    <w:p w14:paraId="30D63AFE" w14:textId="2176B89C" w:rsidR="00617878" w:rsidRPr="00617878" w:rsidRDefault="00617878" w:rsidP="009E3BCF">
      <w:pPr>
        <w:pStyle w:val="A-inciso"/>
      </w:pPr>
      <w:r w:rsidRPr="00617878">
        <w:t xml:space="preserve">VII </w:t>
      </w:r>
      <w:r w:rsidR="0049373D">
        <w:tab/>
        <w:t>– </w:t>
      </w:r>
      <w:r w:rsidRPr="00617878">
        <w:t>Compartilhar com os membros componentes do Consórcio instrumentos e equipamentos, inclusive de gestão, de manutenção, de informática, de procedimentos de licitação, incluindo o compartilhamento de p</w:t>
      </w:r>
      <w:r w:rsidR="008C3D06">
        <w:t>essoal técnico;</w:t>
      </w:r>
    </w:p>
    <w:p w14:paraId="25A1EE8D" w14:textId="083C8813" w:rsidR="00617878" w:rsidRPr="00617878" w:rsidRDefault="00617878" w:rsidP="009E3BCF">
      <w:pPr>
        <w:pStyle w:val="A-inciso"/>
      </w:pPr>
      <w:r w:rsidRPr="00617878">
        <w:t>VIII</w:t>
      </w:r>
      <w:r w:rsidRPr="00617878">
        <w:rPr>
          <w:b/>
          <w:bCs/>
        </w:rPr>
        <w:t xml:space="preserve"> </w:t>
      </w:r>
      <w:r w:rsidR="00C2011D">
        <w:tab/>
        <w:t>– </w:t>
      </w:r>
      <w:r w:rsidRPr="00617878">
        <w:t xml:space="preserve">Poderá o </w:t>
      </w:r>
      <w:r w:rsidR="005B1C45">
        <w:t>Consórcio</w:t>
      </w:r>
      <w:r w:rsidRPr="00617878">
        <w:t xml:space="preserve"> realizar também, por si ou por terceiros contratados mediante licitação, o manejo dos resíduos originários das atividades de construção civil e de serviços de saúde, bem como de grandes geradores, se assim for da conveniência e oportunidad</w:t>
      </w:r>
      <w:r w:rsidR="008C3D06">
        <w:t>e do Consórcio e dos municípios;</w:t>
      </w:r>
      <w:r w:rsidRPr="00617878">
        <w:t xml:space="preserve"> </w:t>
      </w:r>
    </w:p>
    <w:p w14:paraId="6D5B607E" w14:textId="5BDA3D0B" w:rsidR="009E3BCF" w:rsidRDefault="00617878" w:rsidP="009E3BCF">
      <w:pPr>
        <w:pStyle w:val="A-inciso"/>
      </w:pPr>
      <w:r w:rsidRPr="00617878">
        <w:t>IX</w:t>
      </w:r>
      <w:r w:rsidRPr="00617878">
        <w:rPr>
          <w:b/>
          <w:bCs/>
        </w:rPr>
        <w:t xml:space="preserve"> </w:t>
      </w:r>
      <w:r w:rsidR="00C2011D">
        <w:tab/>
        <w:t>– </w:t>
      </w:r>
      <w:r w:rsidRPr="00617878">
        <w:t xml:space="preserve">Os municípios integrantes do Consórcio poderão dispensar a elaboração de </w:t>
      </w:r>
      <w:r w:rsidR="00C2011D" w:rsidRPr="00617878">
        <w:t xml:space="preserve">Plano Municipal </w:t>
      </w:r>
      <w:r w:rsidRPr="00617878">
        <w:t xml:space="preserve">de </w:t>
      </w:r>
      <w:r w:rsidR="00C2011D" w:rsidRPr="00617878">
        <w:t xml:space="preserve">Gestão Integrada </w:t>
      </w:r>
      <w:r w:rsidRPr="00617878">
        <w:t xml:space="preserve">de </w:t>
      </w:r>
      <w:r w:rsidR="00C2011D" w:rsidRPr="00617878">
        <w:t>Resíduos Sólidos</w:t>
      </w:r>
      <w:r w:rsidR="00C2011D">
        <w:t xml:space="preserve"> (PMGIRS)</w:t>
      </w:r>
      <w:r w:rsidRPr="00617878">
        <w:t xml:space="preserve">, desde que o plano intermunicipal ou regional adotado pelo Consórcio atenda ao conteúdo mínimo exigido em lei, nos termos do artigo </w:t>
      </w:r>
      <w:r w:rsidR="008C3D06">
        <w:t>19, § 9º, da Lei nº 12.305/2010;</w:t>
      </w:r>
    </w:p>
    <w:p w14:paraId="72401B77" w14:textId="2006660A" w:rsidR="00617878" w:rsidRPr="00617878" w:rsidRDefault="00C2011D" w:rsidP="009E3BCF">
      <w:pPr>
        <w:pStyle w:val="A-inciso"/>
      </w:pPr>
      <w:r>
        <w:lastRenderedPageBreak/>
        <w:t>X</w:t>
      </w:r>
      <w:r w:rsidR="0049373D">
        <w:tab/>
        <w:t>– </w:t>
      </w:r>
      <w:r w:rsidR="00617878" w:rsidRPr="00617878">
        <w:t>Celebrar convênio, contratos, acordos de qualquer natureza, receber auxílio, contribuições e subvenções sociais ou valores de outras entidades nacionais ou estrangeiras;</w:t>
      </w:r>
    </w:p>
    <w:p w14:paraId="206A8796" w14:textId="04EB8C28" w:rsidR="00617878" w:rsidRPr="00617878" w:rsidRDefault="00C2011D" w:rsidP="009E3BCF">
      <w:pPr>
        <w:pStyle w:val="A-inciso"/>
      </w:pPr>
      <w:r>
        <w:t>X</w:t>
      </w:r>
      <w:r w:rsidR="00617878" w:rsidRPr="00617878">
        <w:t xml:space="preserve">I </w:t>
      </w:r>
      <w:r w:rsidR="0049373D">
        <w:tab/>
        <w:t>– </w:t>
      </w:r>
      <w:r w:rsidR="00617878" w:rsidRPr="00617878">
        <w:t>Delegar a terceiros as atividades concernentes à gestão associada, por meio dos procedimentos e instrumentos jurídicos pertinentes;</w:t>
      </w:r>
    </w:p>
    <w:p w14:paraId="31E059F0" w14:textId="6D6B8196" w:rsidR="00617878" w:rsidRPr="00617878" w:rsidRDefault="00C2011D" w:rsidP="009E3BCF">
      <w:pPr>
        <w:pStyle w:val="A-inciso"/>
      </w:pPr>
      <w:r>
        <w:t>X</w:t>
      </w:r>
      <w:r w:rsidR="00617878" w:rsidRPr="00617878">
        <w:t xml:space="preserve">II </w:t>
      </w:r>
      <w:r w:rsidR="0049373D">
        <w:tab/>
        <w:t>– </w:t>
      </w:r>
      <w:r w:rsidR="00617878" w:rsidRPr="00617878">
        <w:t xml:space="preserve">Outorgar à iniciativa privada a prestação dos serviços públicos de manejo de resíduos sólidos, especialmente os de tratamento e de disposição final, por meio de prévia licitação e celebração de contrato de concessão, na modalidade pertinente; </w:t>
      </w:r>
    </w:p>
    <w:p w14:paraId="06E71ADE" w14:textId="120007C6" w:rsidR="00617878" w:rsidRPr="00617878" w:rsidRDefault="00C2011D" w:rsidP="009E3BCF">
      <w:pPr>
        <w:pStyle w:val="A-inciso"/>
      </w:pPr>
      <w:r>
        <w:t>XIII</w:t>
      </w:r>
      <w:r w:rsidR="00617878" w:rsidRPr="00617878">
        <w:t xml:space="preserve"> </w:t>
      </w:r>
      <w:r w:rsidR="0049373D">
        <w:tab/>
        <w:t>– </w:t>
      </w:r>
      <w:r w:rsidR="00617878" w:rsidRPr="00617878">
        <w:t xml:space="preserve">Emitir documentos de cobrança e realizar a arrecadação de receitas resultantes da prestação de serviços ou atividades do </w:t>
      </w:r>
      <w:r w:rsidR="005B1C45">
        <w:t>Consórcio</w:t>
      </w:r>
      <w:r w:rsidR="00617878" w:rsidRPr="00617878">
        <w:t xml:space="preserve">, podendo delegar essas atividades a terceiros; </w:t>
      </w:r>
    </w:p>
    <w:p w14:paraId="6AFE5F7B" w14:textId="5E64A982" w:rsidR="00617878" w:rsidRPr="00617878" w:rsidRDefault="00C2011D" w:rsidP="009E3BCF">
      <w:pPr>
        <w:pStyle w:val="A-inciso"/>
      </w:pPr>
      <w:r>
        <w:t>XI</w:t>
      </w:r>
      <w:r w:rsidR="00617878" w:rsidRPr="00617878">
        <w:t xml:space="preserve">V </w:t>
      </w:r>
      <w:r w:rsidR="0049373D">
        <w:tab/>
        <w:t>– </w:t>
      </w:r>
      <w:r w:rsidR="00617878" w:rsidRPr="00617878">
        <w:t>Elaborar, de forma direta ou por meio de terceiros contratados ou conveniados, planos, projetos e outros estudos para a consecução de suas atividades;</w:t>
      </w:r>
      <w:r w:rsidR="008C3D06">
        <w:t xml:space="preserve"> e,</w:t>
      </w:r>
    </w:p>
    <w:p w14:paraId="3BA1F1A9" w14:textId="4BB1CEE1" w:rsidR="00617878" w:rsidRPr="00617878" w:rsidRDefault="00F408FD" w:rsidP="009E3BCF">
      <w:pPr>
        <w:pStyle w:val="A-inciso"/>
      </w:pPr>
      <w:r>
        <w:t>X</w:t>
      </w:r>
      <w:r w:rsidR="00617878" w:rsidRPr="00617878">
        <w:t xml:space="preserve">V </w:t>
      </w:r>
      <w:r w:rsidR="0049373D">
        <w:tab/>
        <w:t>– </w:t>
      </w:r>
      <w:r w:rsidR="00617878" w:rsidRPr="00617878">
        <w:t xml:space="preserve">Prestar apoio aos </w:t>
      </w:r>
      <w:r w:rsidR="006B1D31">
        <w:t>Municípios-membros</w:t>
      </w:r>
      <w:r w:rsidR="00617878" w:rsidRPr="00617878">
        <w:t>, por meio dos instrumentos pertinentes, na execução de atividades relativas à limpeza urbana e ao manejo de resíduos sólidos.</w:t>
      </w:r>
    </w:p>
    <w:p w14:paraId="4EC0C386" w14:textId="49A6D3EA" w:rsidR="00617878" w:rsidRPr="00617878" w:rsidRDefault="007A60D7" w:rsidP="00596068">
      <w:pPr>
        <w:pStyle w:val="A-artigo"/>
      </w:pPr>
      <w:r w:rsidRPr="007A60D7">
        <w:rPr>
          <w:b/>
        </w:rPr>
        <w:t>Art.</w:t>
      </w:r>
      <w:r w:rsidR="00617878" w:rsidRPr="00617878">
        <w:rPr>
          <w:b/>
        </w:rPr>
        <w:t xml:space="preserve"> 10</w:t>
      </w:r>
      <w:r w:rsidR="008C3D06">
        <w:rPr>
          <w:b/>
        </w:rPr>
        <w:t>.</w:t>
      </w:r>
      <w:r w:rsidR="00617878" w:rsidRPr="00617878">
        <w:rPr>
          <w:b/>
        </w:rPr>
        <w:t xml:space="preserve"> </w:t>
      </w:r>
      <w:r w:rsidR="00617878" w:rsidRPr="00617878">
        <w:t xml:space="preserve">Os serviços objeto da gestão associada serão prestados diretamente sob responsabilidade do Consórcio ou mediante delegação a terceiros por meio de contrato de concessão, em qualquer de suas modalidades, estando vedada a celebração de contratos de programa, nos termos do artigo 13, § 8º, da Lei nº 11.107/2005, observados os requisitos da legislação aplicável, inclusive a Lei nº 14.026/2020. </w:t>
      </w:r>
    </w:p>
    <w:p w14:paraId="5419D16E" w14:textId="03FD8F26" w:rsidR="00617878" w:rsidRPr="00617878" w:rsidRDefault="007A60D7" w:rsidP="0076607D">
      <w:pPr>
        <w:pStyle w:val="A-artigo"/>
      </w:pPr>
      <w:r w:rsidRPr="007A60D7">
        <w:rPr>
          <w:b/>
        </w:rPr>
        <w:t>Art.</w:t>
      </w:r>
      <w:r w:rsidR="00617878" w:rsidRPr="00617878">
        <w:rPr>
          <w:b/>
        </w:rPr>
        <w:t xml:space="preserve"> 11</w:t>
      </w:r>
      <w:r w:rsidR="00F408FD">
        <w:rPr>
          <w:b/>
        </w:rPr>
        <w:t>.</w:t>
      </w:r>
      <w:r w:rsidR="00617878" w:rsidRPr="00617878">
        <w:rPr>
          <w:b/>
        </w:rPr>
        <w:t xml:space="preserve"> </w:t>
      </w:r>
      <w:r w:rsidR="00617878" w:rsidRPr="00617878">
        <w:t>A gestão autorizada refere-se, ainda, ao planejamento, à regulação e à fiscalização, sendo que estes últimos poderão ser objeto de acordo celebrado com entidade Reguladora, nos termos do artigo 12 da Lei nº 11.445/2007 (PNSB). Para a consecução da gestão associada, os municípios consorciados transferem ao Consórcio o exercício das competências de planejamento, da regulação e da fiscalização dos serviços públicos de limpeza urbana e manejo dos resíduos sólidos. As competências de que ora se trata incluem, entre outras atividades: </w:t>
      </w:r>
    </w:p>
    <w:p w14:paraId="7D845C6C" w14:textId="0CD8E90D" w:rsidR="00617878" w:rsidRPr="00617878" w:rsidRDefault="00617878" w:rsidP="00AE5D03">
      <w:pPr>
        <w:pStyle w:val="A-inciso"/>
      </w:pPr>
      <w:r w:rsidRPr="00617878">
        <w:t xml:space="preserve">I </w:t>
      </w:r>
      <w:r w:rsidR="0049373D">
        <w:tab/>
        <w:t>– </w:t>
      </w:r>
      <w:r w:rsidRPr="00617878">
        <w:t xml:space="preserve">O exercício do </w:t>
      </w:r>
      <w:r w:rsidR="008C3D06" w:rsidRPr="00617878">
        <w:t xml:space="preserve">Poder </w:t>
      </w:r>
      <w:r w:rsidRPr="00617878">
        <w:t xml:space="preserve">de </w:t>
      </w:r>
      <w:r w:rsidR="008C3D06" w:rsidRPr="00617878">
        <w:t xml:space="preserve">Polícia </w:t>
      </w:r>
      <w:r w:rsidRPr="00617878">
        <w:t xml:space="preserve">relativo aos serviços públicos de limpeza urbana e manejo de resíduos sólidos, especialmente a </w:t>
      </w:r>
      <w:r w:rsidRPr="008C3D06">
        <w:rPr>
          <w:spacing w:val="-6"/>
        </w:rPr>
        <w:t>aplicação de penalidades por descumprimento</w:t>
      </w:r>
      <w:r w:rsidRPr="00617878">
        <w:t xml:space="preserve"> de preceitos administrativos ou contratuais;</w:t>
      </w:r>
    </w:p>
    <w:p w14:paraId="59DA97EA" w14:textId="1005E0F8" w:rsidR="00617878" w:rsidRPr="00617878" w:rsidRDefault="00617878" w:rsidP="009E3BCF">
      <w:pPr>
        <w:pStyle w:val="A-inciso"/>
      </w:pPr>
      <w:r w:rsidRPr="00617878">
        <w:t xml:space="preserve">II </w:t>
      </w:r>
      <w:r w:rsidR="0049373D">
        <w:tab/>
        <w:t>– </w:t>
      </w:r>
      <w:r w:rsidRPr="008C3D06">
        <w:rPr>
          <w:spacing w:val="12"/>
        </w:rPr>
        <w:t>A elaboração, a avaliação e o</w:t>
      </w:r>
      <w:r w:rsidRPr="00617878">
        <w:t xml:space="preserve"> monitoramento de planos relacionados à limpeza urbana e/ou de manejo de resíduos sólidos, bem como de projetos, programas, ações e seus respectivos orçamentos e especificações técnicas;</w:t>
      </w:r>
    </w:p>
    <w:p w14:paraId="3202CF70" w14:textId="6CF6E820" w:rsidR="00617878" w:rsidRPr="00617878" w:rsidRDefault="00617878" w:rsidP="009E3BCF">
      <w:pPr>
        <w:pStyle w:val="A-inciso"/>
      </w:pPr>
      <w:r w:rsidRPr="00617878">
        <w:t xml:space="preserve">III </w:t>
      </w:r>
      <w:r w:rsidR="0049373D">
        <w:tab/>
        <w:t>– </w:t>
      </w:r>
      <w:r w:rsidRPr="00617878">
        <w:t>A elaboração de planos de investimentos para a expansão, a reposição e a modernização dos serviços públicos de limpeza urbana e/ou manejo de resíduos sólidos;</w:t>
      </w:r>
    </w:p>
    <w:p w14:paraId="30DCD6F4" w14:textId="7FE46C0F" w:rsidR="00617878" w:rsidRPr="00617878" w:rsidRDefault="00617878" w:rsidP="009E3BCF">
      <w:pPr>
        <w:pStyle w:val="A-inciso"/>
      </w:pPr>
      <w:r w:rsidRPr="00617878">
        <w:t xml:space="preserve">IV </w:t>
      </w:r>
      <w:r w:rsidR="0049373D">
        <w:tab/>
        <w:t>– </w:t>
      </w:r>
      <w:r w:rsidRPr="00617878">
        <w:t>A elaboração de planos de recuperação dos custos dos serviços;</w:t>
      </w:r>
    </w:p>
    <w:p w14:paraId="232F0B42" w14:textId="52F9800A" w:rsidR="00617878" w:rsidRPr="00617878" w:rsidRDefault="00617878" w:rsidP="009E3BCF">
      <w:pPr>
        <w:pStyle w:val="A-inciso"/>
      </w:pPr>
      <w:r w:rsidRPr="00617878">
        <w:t xml:space="preserve">V </w:t>
      </w:r>
      <w:r w:rsidR="0049373D">
        <w:tab/>
        <w:t>– </w:t>
      </w:r>
      <w:r w:rsidRPr="00617878">
        <w:t>O acompanhamento e a avaliação das condições de prestação dos serviços;</w:t>
      </w:r>
    </w:p>
    <w:p w14:paraId="5ECFBACA" w14:textId="6CDC2700" w:rsidR="00617878" w:rsidRPr="00617878" w:rsidRDefault="00617878" w:rsidP="009E3BCF">
      <w:pPr>
        <w:pStyle w:val="A-inciso"/>
      </w:pPr>
      <w:r w:rsidRPr="00617878">
        <w:t xml:space="preserve">VI </w:t>
      </w:r>
      <w:r w:rsidR="0049373D">
        <w:tab/>
        <w:t>– </w:t>
      </w:r>
      <w:r w:rsidRPr="00617878">
        <w:t>O apoio à prestação dos serviços, destacando-se: </w:t>
      </w:r>
    </w:p>
    <w:p w14:paraId="623DD316" w14:textId="72313F90" w:rsidR="00617878" w:rsidRPr="00617878" w:rsidRDefault="00F408FD" w:rsidP="003A4708">
      <w:pPr>
        <w:pStyle w:val="A-alinea-desloc"/>
      </w:pPr>
      <w:r>
        <w:lastRenderedPageBreak/>
        <w:t>a)</w:t>
      </w:r>
      <w:r w:rsidR="00617878" w:rsidRPr="00617878">
        <w:tab/>
        <w:t>A aquisição, a guarda e a distribuição de materiais para a manutenção, a reposição, a expansão e a operação dos serviços de manejo de resíduos sólidos;</w:t>
      </w:r>
    </w:p>
    <w:p w14:paraId="78D7EEEC" w14:textId="35A0D4FC" w:rsidR="00617878" w:rsidRPr="00617878" w:rsidRDefault="00F408FD" w:rsidP="003A4708">
      <w:pPr>
        <w:pStyle w:val="A-alinea-desloc"/>
      </w:pPr>
      <w:r>
        <w:t>b)</w:t>
      </w:r>
      <w:r w:rsidR="00617878" w:rsidRPr="00617878">
        <w:tab/>
      </w:r>
      <w:r w:rsidR="00617878" w:rsidRPr="003A4708">
        <w:rPr>
          <w:spacing w:val="-4"/>
        </w:rPr>
        <w:t>As manutenções de maior complexidade,</w:t>
      </w:r>
      <w:r w:rsidR="00617878" w:rsidRPr="00617878">
        <w:t xml:space="preserve"> como a manutenção mecânica, eletromecânica, mecatrônica, entre outros;</w:t>
      </w:r>
    </w:p>
    <w:p w14:paraId="0EF5BE36" w14:textId="6ABA823F" w:rsidR="00617878" w:rsidRPr="00617878" w:rsidRDefault="00F408FD" w:rsidP="003A4708">
      <w:pPr>
        <w:pStyle w:val="A-alinea-desloc"/>
      </w:pPr>
      <w:r>
        <w:t>c)</w:t>
      </w:r>
      <w:r w:rsidR="00617878" w:rsidRPr="00617878">
        <w:tab/>
        <w:t xml:space="preserve">O controle de qualidade, exceto das tarefas relativas a esta atividade que se </w:t>
      </w:r>
      <w:r w:rsidR="00617878" w:rsidRPr="00760C0E">
        <w:t>mostrarem</w:t>
      </w:r>
      <w:r w:rsidR="00617878" w:rsidRPr="00617878">
        <w:t xml:space="preserve"> convenientes realizar de modo descentralizado pelos municípios consorciados, nos termos dos contratos de programa;</w:t>
      </w:r>
    </w:p>
    <w:p w14:paraId="048ED571" w14:textId="51D899F7" w:rsidR="00617878" w:rsidRPr="00617878" w:rsidRDefault="00F408FD" w:rsidP="003A4708">
      <w:pPr>
        <w:pStyle w:val="A-alinea-desloc"/>
      </w:pPr>
      <w:r>
        <w:t>d)</w:t>
      </w:r>
      <w:r w:rsidR="00617878" w:rsidRPr="00617878">
        <w:t xml:space="preserve"> </w:t>
      </w:r>
      <w:r w:rsidR="00617878" w:rsidRPr="00617878">
        <w:tab/>
        <w:t>A restrição de acesso ou a suspensão da prestação dos serviços em caso de inadimplência do usuário, sempre precedida por prévia notificação.</w:t>
      </w:r>
    </w:p>
    <w:p w14:paraId="769F0FE3" w14:textId="6F9DE35C" w:rsidR="00617878" w:rsidRPr="00617878" w:rsidRDefault="007A60D7" w:rsidP="00596068">
      <w:pPr>
        <w:pStyle w:val="A-artigo"/>
      </w:pPr>
      <w:r w:rsidRPr="003A4708">
        <w:rPr>
          <w:b/>
          <w:spacing w:val="-4"/>
        </w:rPr>
        <w:t>Art.</w:t>
      </w:r>
      <w:r w:rsidR="00617878" w:rsidRPr="003A4708">
        <w:rPr>
          <w:b/>
          <w:spacing w:val="-4"/>
        </w:rPr>
        <w:t xml:space="preserve"> 12</w:t>
      </w:r>
      <w:r w:rsidR="00F408FD" w:rsidRPr="003A4708">
        <w:rPr>
          <w:b/>
          <w:spacing w:val="-4"/>
        </w:rPr>
        <w:t xml:space="preserve">. </w:t>
      </w:r>
      <w:r w:rsidR="00617878" w:rsidRPr="003A4708">
        <w:rPr>
          <w:spacing w:val="-4"/>
        </w:rPr>
        <w:t>O Plano Intermunicipal de Gerenciamento</w:t>
      </w:r>
      <w:r w:rsidR="00617878" w:rsidRPr="00617878">
        <w:t xml:space="preserve"> de Resíduos Sólidos (PIGRS) deve ser elaborado com a participação da comunidade, sendo obrigatória a realização de audiência e consulta públicas.</w:t>
      </w:r>
      <w:r w:rsidR="00F408FD">
        <w:t xml:space="preserve"> </w:t>
      </w:r>
      <w:r w:rsidR="00617878" w:rsidRPr="00617878">
        <w:t>O Plano Intermunicipal de Gerenciamento de Resíduos Sólidos deve ser elaborado tendo o horizonte mínimo de vinte anos e ser atualizado a cada quatro anos.</w:t>
      </w:r>
    </w:p>
    <w:p w14:paraId="4F316E60" w14:textId="0400A9F9" w:rsidR="00617878" w:rsidRPr="00617878" w:rsidRDefault="007A60D7" w:rsidP="00596068">
      <w:pPr>
        <w:pStyle w:val="A-artigo"/>
        <w:rPr>
          <w:rFonts w:cs="Times New Roman"/>
        </w:rPr>
      </w:pPr>
      <w:r w:rsidRPr="003A4708">
        <w:rPr>
          <w:b/>
          <w:spacing w:val="-4"/>
        </w:rPr>
        <w:t>Art.</w:t>
      </w:r>
      <w:r w:rsidR="00617878" w:rsidRPr="003A4708">
        <w:rPr>
          <w:b/>
          <w:spacing w:val="-4"/>
        </w:rPr>
        <w:t xml:space="preserve"> 1</w:t>
      </w:r>
      <w:r w:rsidR="00F408FD" w:rsidRPr="003A4708">
        <w:rPr>
          <w:b/>
          <w:spacing w:val="-4"/>
        </w:rPr>
        <w:t>3.</w:t>
      </w:r>
      <w:r w:rsidR="00617878" w:rsidRPr="003A4708">
        <w:rPr>
          <w:b/>
          <w:spacing w:val="-4"/>
        </w:rPr>
        <w:t xml:space="preserve"> </w:t>
      </w:r>
      <w:r w:rsidR="00617878" w:rsidRPr="003A4708">
        <w:rPr>
          <w:spacing w:val="-4"/>
        </w:rPr>
        <w:t>O Plano Intermunicipal de Gerenciamento</w:t>
      </w:r>
      <w:r w:rsidR="00617878" w:rsidRPr="00617878">
        <w:t xml:space="preserve"> de Resíduos Sólidos deve ser compatível com: </w:t>
      </w:r>
    </w:p>
    <w:p w14:paraId="36643CE8" w14:textId="77C977C1" w:rsidR="00617878" w:rsidRPr="00617878" w:rsidRDefault="00617878" w:rsidP="009E3BCF">
      <w:pPr>
        <w:pStyle w:val="A-inciso"/>
      </w:pPr>
      <w:r w:rsidRPr="00617878">
        <w:t xml:space="preserve">I </w:t>
      </w:r>
      <w:r w:rsidR="0049373D">
        <w:tab/>
        <w:t>– </w:t>
      </w:r>
      <w:r w:rsidRPr="00617878">
        <w:t>Os planos nacional, estadual, metropolitano e regional de ordenação do território;</w:t>
      </w:r>
    </w:p>
    <w:p w14:paraId="3E815690" w14:textId="45178397" w:rsidR="00617878" w:rsidRPr="00617878" w:rsidRDefault="00617878" w:rsidP="009E3BCF">
      <w:pPr>
        <w:pStyle w:val="A-inciso"/>
      </w:pPr>
      <w:r w:rsidRPr="00617878">
        <w:t xml:space="preserve">II </w:t>
      </w:r>
      <w:r w:rsidR="0049373D">
        <w:tab/>
        <w:t>– </w:t>
      </w:r>
      <w:r w:rsidRPr="00617878">
        <w:t>Os planos de gerenciamento de resíduos sólidos e de recursos hídricos;</w:t>
      </w:r>
    </w:p>
    <w:p w14:paraId="02E2BAB1" w14:textId="12AFD2B6" w:rsidR="00617878" w:rsidRPr="00617878" w:rsidRDefault="00617878" w:rsidP="009E3BCF">
      <w:pPr>
        <w:pStyle w:val="A-inciso"/>
      </w:pPr>
      <w:r w:rsidRPr="00617878">
        <w:t xml:space="preserve">III </w:t>
      </w:r>
      <w:r w:rsidR="0049373D">
        <w:tab/>
        <w:t>– </w:t>
      </w:r>
      <w:r w:rsidRPr="00617878">
        <w:t>O disposto em lei complementar que instituiu a região metropolitana, aglomeração urbana, microrregião ou região integrada de desenvolvimento que tenham intersecção com o PIGRS. </w:t>
      </w:r>
    </w:p>
    <w:p w14:paraId="4F20CCC0" w14:textId="18C6086B" w:rsidR="00617878" w:rsidRPr="00617878" w:rsidRDefault="007A60D7" w:rsidP="00596068">
      <w:pPr>
        <w:pStyle w:val="A-artigo"/>
      </w:pPr>
      <w:r w:rsidRPr="007A60D7">
        <w:rPr>
          <w:b/>
          <w:bCs/>
        </w:rPr>
        <w:t>Art.</w:t>
      </w:r>
      <w:r w:rsidR="00617878" w:rsidRPr="00617878">
        <w:rPr>
          <w:b/>
          <w:bCs/>
        </w:rPr>
        <w:t xml:space="preserve"> 1</w:t>
      </w:r>
      <w:r w:rsidR="00F408FD">
        <w:rPr>
          <w:b/>
          <w:bCs/>
        </w:rPr>
        <w:t>4.</w:t>
      </w:r>
      <w:r w:rsidR="00617878" w:rsidRPr="00617878">
        <w:t xml:space="preserve"> As metas de universalização serão fixadas pelo PIGRS e possuem caráter indicativo para os planos plurianuais, as diretrizes orçamentárias, os orçamentos-programas anuais bem como a realização de operação de crédito pelo Consórcio ou por município consorciado.</w:t>
      </w:r>
    </w:p>
    <w:p w14:paraId="385BC149" w14:textId="6B7A84AF" w:rsidR="00617878" w:rsidRPr="00617878" w:rsidRDefault="007A60D7" w:rsidP="00AE5D03">
      <w:pPr>
        <w:pStyle w:val="A-artigo"/>
        <w:rPr>
          <w:rFonts w:cs="Times New Roman"/>
        </w:rPr>
      </w:pPr>
      <w:r w:rsidRPr="007A60D7">
        <w:rPr>
          <w:b/>
          <w:bCs/>
        </w:rPr>
        <w:t>Art.</w:t>
      </w:r>
      <w:r w:rsidR="0031247B">
        <w:rPr>
          <w:b/>
          <w:bCs/>
        </w:rPr>
        <w:t xml:space="preserve"> </w:t>
      </w:r>
      <w:r w:rsidR="00617878" w:rsidRPr="00617878">
        <w:rPr>
          <w:b/>
          <w:bCs/>
        </w:rPr>
        <w:t>1</w:t>
      </w:r>
      <w:r w:rsidR="0031247B">
        <w:rPr>
          <w:b/>
          <w:bCs/>
        </w:rPr>
        <w:t>5</w:t>
      </w:r>
      <w:r w:rsidR="003A4708">
        <w:rPr>
          <w:b/>
          <w:bCs/>
        </w:rPr>
        <w:t>.</w:t>
      </w:r>
      <w:r w:rsidR="00617878" w:rsidRPr="00617878">
        <w:t xml:space="preserve"> As disposições dos planos de manejo de resíduos sólidos são vinculantes para: </w:t>
      </w:r>
    </w:p>
    <w:p w14:paraId="3312EEB4" w14:textId="0397DBC2" w:rsidR="00617878" w:rsidRPr="00617878" w:rsidRDefault="00617878" w:rsidP="00AE5D03">
      <w:pPr>
        <w:pStyle w:val="A-inciso"/>
      </w:pPr>
      <w:r w:rsidRPr="00617878">
        <w:t xml:space="preserve">I </w:t>
      </w:r>
      <w:r w:rsidR="0049373D">
        <w:tab/>
        <w:t>– </w:t>
      </w:r>
      <w:r w:rsidRPr="00617878">
        <w:t>A regulação, a prestação de serviços direta ou delegada, a fiscalização, a avaliação dos serviços públicos de manejo de resíduos sólidos em relação ao Consórcio ou ao município que o elaborou; e</w:t>
      </w:r>
      <w:r w:rsidR="0031247B">
        <w:t>,</w:t>
      </w:r>
      <w:r w:rsidRPr="00617878">
        <w:t> </w:t>
      </w:r>
    </w:p>
    <w:p w14:paraId="785C396B" w14:textId="6C4508FF" w:rsidR="00617878" w:rsidRPr="00617878" w:rsidRDefault="00617878" w:rsidP="00AE5D03">
      <w:pPr>
        <w:pStyle w:val="A-inciso"/>
      </w:pPr>
      <w:r w:rsidRPr="00617878">
        <w:t xml:space="preserve">II </w:t>
      </w:r>
      <w:r w:rsidR="0049373D">
        <w:tab/>
        <w:t>– </w:t>
      </w:r>
      <w:r w:rsidRPr="00617878">
        <w:t>As ações públicas e privadas que, disciplinadas ou vinculadas às demais políticas públicas implementadas pelo Consórcio ou pelo município que elaborou o plano, venham a interferir nas condições ambientais e de saúde.</w:t>
      </w:r>
    </w:p>
    <w:p w14:paraId="0513A966" w14:textId="2BABAFD8" w:rsidR="00617878" w:rsidRPr="00617878" w:rsidRDefault="007A60D7" w:rsidP="0076607D">
      <w:pPr>
        <w:pStyle w:val="A-artigo"/>
      </w:pPr>
      <w:r w:rsidRPr="007A60D7">
        <w:rPr>
          <w:b/>
          <w:bCs/>
        </w:rPr>
        <w:t>Art.</w:t>
      </w:r>
      <w:r w:rsidR="00617878" w:rsidRPr="00617878">
        <w:rPr>
          <w:b/>
          <w:bCs/>
        </w:rPr>
        <w:t xml:space="preserve"> 1</w:t>
      </w:r>
      <w:r w:rsidR="00760C0E">
        <w:rPr>
          <w:b/>
          <w:bCs/>
        </w:rPr>
        <w:t>6</w:t>
      </w:r>
      <w:r w:rsidR="0031247B">
        <w:rPr>
          <w:b/>
          <w:bCs/>
        </w:rPr>
        <w:t>.</w:t>
      </w:r>
      <w:r w:rsidR="00617878" w:rsidRPr="00617878">
        <w:t xml:space="preserve"> A elaboração e a revisão do PIGRS obedecerá ao seguinte procedimento:</w:t>
      </w:r>
    </w:p>
    <w:p w14:paraId="5E565457" w14:textId="03D65EAC" w:rsidR="00617878" w:rsidRPr="00617878" w:rsidRDefault="00617878" w:rsidP="009E3BCF">
      <w:pPr>
        <w:pStyle w:val="A-inciso"/>
      </w:pPr>
      <w:r w:rsidRPr="00617878">
        <w:t xml:space="preserve">I </w:t>
      </w:r>
      <w:r w:rsidR="0049373D">
        <w:tab/>
        <w:t>– </w:t>
      </w:r>
      <w:r w:rsidRPr="00617878">
        <w:t>Divulgação e debate da proposta de plano ou de regulamento e dos estudos que o fundamentam;</w:t>
      </w:r>
    </w:p>
    <w:p w14:paraId="30EE86D7" w14:textId="172ACE4B" w:rsidR="00617878" w:rsidRPr="00617878" w:rsidRDefault="00617878" w:rsidP="009E3BCF">
      <w:pPr>
        <w:pStyle w:val="A-inciso"/>
      </w:pPr>
      <w:r w:rsidRPr="00617878">
        <w:t xml:space="preserve">II </w:t>
      </w:r>
      <w:r w:rsidR="0049373D">
        <w:tab/>
        <w:t>– </w:t>
      </w:r>
      <w:r w:rsidRPr="00617878">
        <w:t>Homologação pela Assembleia Geral.</w:t>
      </w:r>
    </w:p>
    <w:p w14:paraId="49B7BBE6" w14:textId="77777777" w:rsidR="00617878" w:rsidRPr="00617878" w:rsidRDefault="00617878" w:rsidP="00760C0E">
      <w:pPr>
        <w:pStyle w:val="A-paragrafo"/>
        <w:rPr>
          <w:rFonts w:cs="Times New Roman"/>
        </w:rPr>
      </w:pPr>
      <w:r w:rsidRPr="00617878">
        <w:rPr>
          <w:b/>
          <w:bCs/>
        </w:rPr>
        <w:t xml:space="preserve">§ 1º </w:t>
      </w:r>
      <w:r w:rsidRPr="00617878">
        <w:t xml:space="preserve">– A divulgação da proposta de plano e dos estudos que o fundamentam, dar-se-á por meio da disponibilização integral de seu teor aos interessados e por audiência pública em cada município consorciado. A disponibilização integral poderá dar-se por meio da </w:t>
      </w:r>
      <w:r w:rsidRPr="00760C0E">
        <w:t>rede</w:t>
      </w:r>
      <w:r w:rsidRPr="00617878">
        <w:t xml:space="preserve"> mundial de computadores – Internet.</w:t>
      </w:r>
    </w:p>
    <w:p w14:paraId="28B03F92" w14:textId="56411307" w:rsidR="00617878" w:rsidRPr="00617878" w:rsidRDefault="00617878" w:rsidP="00760C0E">
      <w:pPr>
        <w:pStyle w:val="A-paragrafo"/>
        <w:rPr>
          <w:rFonts w:cs="Times New Roman"/>
        </w:rPr>
      </w:pPr>
      <w:r w:rsidRPr="00617878">
        <w:rPr>
          <w:b/>
          <w:bCs/>
        </w:rPr>
        <w:lastRenderedPageBreak/>
        <w:t xml:space="preserve">§ 2º </w:t>
      </w:r>
      <w:r w:rsidRPr="00617878">
        <w:t>– Caso, após a audiência pública e o período de consulta pública venha a ser alterada a proposta de plano, deverá a sua nova versão ser submetida a novo processo de divulgação e debate.</w:t>
      </w:r>
    </w:p>
    <w:p w14:paraId="2F162061" w14:textId="435C93E1" w:rsidR="00617878" w:rsidRPr="00617878" w:rsidRDefault="007A60D7" w:rsidP="00760C0E">
      <w:pPr>
        <w:pStyle w:val="A-artigo"/>
        <w:rPr>
          <w:rFonts w:cs="Times New Roman"/>
        </w:rPr>
      </w:pPr>
      <w:r w:rsidRPr="00760C0E">
        <w:rPr>
          <w:b/>
        </w:rPr>
        <w:t>Art.</w:t>
      </w:r>
      <w:r w:rsidR="00617878" w:rsidRPr="00760C0E">
        <w:rPr>
          <w:b/>
        </w:rPr>
        <w:t xml:space="preserve"> 1</w:t>
      </w:r>
      <w:r w:rsidR="00760C0E">
        <w:rPr>
          <w:b/>
        </w:rPr>
        <w:t>7</w:t>
      </w:r>
      <w:r w:rsidR="00760C0E" w:rsidRPr="00760C0E">
        <w:rPr>
          <w:b/>
        </w:rPr>
        <w:t>.</w:t>
      </w:r>
      <w:r w:rsidR="003A4708">
        <w:t xml:space="preserve"> </w:t>
      </w:r>
      <w:r w:rsidR="00617878" w:rsidRPr="00617878">
        <w:t>Os valores das tarifas, taxas e de outros preços públicos, bem como seu reajuste e revisão, observarão os seguintes critérios: </w:t>
      </w:r>
    </w:p>
    <w:p w14:paraId="7EE4F357" w14:textId="7C71A148" w:rsidR="00617878" w:rsidRPr="00617878" w:rsidRDefault="00617878" w:rsidP="00AE5D03">
      <w:pPr>
        <w:pStyle w:val="A-inciso"/>
      </w:pPr>
      <w:r w:rsidRPr="00617878">
        <w:t xml:space="preserve">I </w:t>
      </w:r>
      <w:r w:rsidR="0049373D">
        <w:tab/>
        <w:t>– </w:t>
      </w:r>
      <w:r w:rsidRPr="00617878">
        <w:t>As tarifas, taxas ou preços públicos se comporão de duas partes, uma referida aos custos do serviço local, a cargo dos municípios e outra referida aos custos do Consórcio, que engloba os custos de prestação dos serviços públicos de limpeza pública e/ou manejo de resíduos sólidos a seu cargo, dos serviços vinculados e os relativos à reposição e à expansão futuras;</w:t>
      </w:r>
    </w:p>
    <w:p w14:paraId="30584319" w14:textId="32A44809" w:rsidR="00617878" w:rsidRPr="00617878" w:rsidRDefault="00617878" w:rsidP="00AE5D03">
      <w:pPr>
        <w:pStyle w:val="A-inciso"/>
      </w:pPr>
      <w:r w:rsidRPr="00617878">
        <w:t xml:space="preserve">II </w:t>
      </w:r>
      <w:r w:rsidR="0049373D">
        <w:tab/>
        <w:t>– </w:t>
      </w:r>
      <w:r w:rsidRPr="00617878">
        <w:t>Ambas as partes da estrutura de custos serão referenciadas em volumes medidos mensalmente, com valores distintos para cada qual; </w:t>
      </w:r>
    </w:p>
    <w:p w14:paraId="4512DE8A" w14:textId="51A208E9" w:rsidR="00617878" w:rsidRPr="00617878" w:rsidRDefault="00617878" w:rsidP="00AE5D03">
      <w:pPr>
        <w:pStyle w:val="A-inciso"/>
      </w:pPr>
      <w:r w:rsidRPr="00617878">
        <w:t xml:space="preserve">III </w:t>
      </w:r>
      <w:r w:rsidR="0049373D">
        <w:tab/>
        <w:t>– </w:t>
      </w:r>
      <w:r w:rsidRPr="00617878">
        <w:t>As tarifas, taxas ou preços públicos serão progressivos de acordo com o consumo dos serviços, diferenciadas para as categorias residenciais e não residenciais; e</w:t>
      </w:r>
      <w:r w:rsidR="003A4708">
        <w:t>,</w:t>
      </w:r>
      <w:r w:rsidRPr="00617878">
        <w:t> </w:t>
      </w:r>
    </w:p>
    <w:p w14:paraId="7FF02068" w14:textId="3270A995" w:rsidR="00617878" w:rsidRPr="00617878" w:rsidRDefault="00617878" w:rsidP="00AE5D03">
      <w:pPr>
        <w:pStyle w:val="A-inciso"/>
      </w:pPr>
      <w:r w:rsidRPr="00617878">
        <w:t xml:space="preserve">IV </w:t>
      </w:r>
      <w:r w:rsidR="0049373D">
        <w:tab/>
        <w:t>– </w:t>
      </w:r>
      <w:r w:rsidRPr="00617878">
        <w:t>As tarifas, taxas ou preços públicos poderão ser reajustados ou revistos para atender à necessidade de execução de programas de melhoria e ampliação dos serviços.</w:t>
      </w:r>
    </w:p>
    <w:p w14:paraId="3A18328A" w14:textId="4A21EBFD" w:rsidR="00617878" w:rsidRPr="00617878" w:rsidRDefault="007A60D7" w:rsidP="0076607D">
      <w:pPr>
        <w:pStyle w:val="A-artigo"/>
      </w:pPr>
      <w:r w:rsidRPr="007A60D7">
        <w:rPr>
          <w:b/>
        </w:rPr>
        <w:t>Art.</w:t>
      </w:r>
      <w:r w:rsidR="00617878" w:rsidRPr="00617878">
        <w:rPr>
          <w:b/>
        </w:rPr>
        <w:t xml:space="preserve"> 1</w:t>
      </w:r>
      <w:r w:rsidR="00760C0E">
        <w:rPr>
          <w:b/>
        </w:rPr>
        <w:t>8.</w:t>
      </w:r>
      <w:r w:rsidR="00617878" w:rsidRPr="00617878">
        <w:rPr>
          <w:b/>
        </w:rPr>
        <w:t xml:space="preserve"> </w:t>
      </w:r>
      <w:r w:rsidR="00617878" w:rsidRPr="00617878">
        <w:t xml:space="preserve">Fica facultado aos </w:t>
      </w:r>
      <w:r w:rsidR="006B1D31">
        <w:t>Municípios-membros</w:t>
      </w:r>
      <w:r w:rsidR="00617878" w:rsidRPr="00617878">
        <w:t xml:space="preserve"> autorizarem, mediante lei, que o Consórcio exerça a gestão associada de outros serviços de saneamento básico.</w:t>
      </w:r>
    </w:p>
    <w:p w14:paraId="4D579C3E" w14:textId="414BCA67" w:rsidR="00617878" w:rsidRPr="00617878" w:rsidRDefault="002E6E55" w:rsidP="00760C0E">
      <w:pPr>
        <w:pStyle w:val="A-paragrafo"/>
        <w:rPr>
          <w:rFonts w:cs="Times New Roman"/>
        </w:rPr>
      </w:pPr>
      <w:r w:rsidRPr="002E6E55">
        <w:rPr>
          <w:b/>
          <w:bCs/>
        </w:rPr>
        <w:t xml:space="preserve">§ 1º – </w:t>
      </w:r>
      <w:r w:rsidR="00617878" w:rsidRPr="00617878">
        <w:t>A gestão associada abrangerá somente os serviços prestados nos territórios dos municípios que efetivamente se consorciarem.</w:t>
      </w:r>
    </w:p>
    <w:p w14:paraId="3511D4A2" w14:textId="3E4BFA49" w:rsidR="00617878" w:rsidRPr="00617878" w:rsidRDefault="002E6E55" w:rsidP="00760C0E">
      <w:pPr>
        <w:pStyle w:val="A-paragrafo"/>
        <w:rPr>
          <w:rFonts w:cs="Times New Roman"/>
        </w:rPr>
      </w:pPr>
      <w:r>
        <w:rPr>
          <w:b/>
          <w:bCs/>
        </w:rPr>
        <w:t>§ 2</w:t>
      </w:r>
      <w:r w:rsidRPr="002E6E55">
        <w:rPr>
          <w:b/>
          <w:bCs/>
        </w:rPr>
        <w:t xml:space="preserve">º – </w:t>
      </w:r>
      <w:r w:rsidR="00617878" w:rsidRPr="00617878">
        <w:t>Exclui-se desta previsão o território do Município a que a lei de ratificação tenha aposto reserva neste sentido, devidamente aceita pelos demais Municípios, em relação à gestão associada de serviços públicos.</w:t>
      </w:r>
    </w:p>
    <w:p w14:paraId="22CB9127" w14:textId="00593997" w:rsidR="009E3BCF" w:rsidRDefault="002E6E55" w:rsidP="00760C0E">
      <w:pPr>
        <w:pStyle w:val="A-paragrafo"/>
        <w:rPr>
          <w:rFonts w:cs="Times New Roman"/>
        </w:rPr>
      </w:pPr>
      <w:r>
        <w:rPr>
          <w:b/>
          <w:bCs/>
        </w:rPr>
        <w:t>§ 3</w:t>
      </w:r>
      <w:r w:rsidRPr="002E6E55">
        <w:rPr>
          <w:b/>
          <w:bCs/>
        </w:rPr>
        <w:t xml:space="preserve">º – </w:t>
      </w:r>
      <w:r w:rsidR="00617878" w:rsidRPr="00617878">
        <w:t>No caso de apontamento de área destinada à disposição final de Resíduos Sólidos, nos termos do PIGRS, devidamente aprovado conforme o presente instrumento e, havendo declaração de utilidade ou necessidade pública emitida pelo município em que o bem ou direito se situe, fica o Consórcio autorizado a promover as desapropriações, proceder a requisições ou instituir as servidões necessárias à consecução de seus objetivos.</w:t>
      </w:r>
    </w:p>
    <w:p w14:paraId="23636D63" w14:textId="5EC596EB" w:rsidR="009E3BCF" w:rsidRDefault="00617878" w:rsidP="00617878">
      <w:pPr>
        <w:pStyle w:val="A-Titulo"/>
        <w:rPr>
          <w:rFonts w:eastAsia="Century Gothic"/>
          <w:lang w:eastAsia="ar-SA"/>
        </w:rPr>
      </w:pPr>
      <w:r w:rsidRPr="00617878">
        <w:rPr>
          <w:rFonts w:eastAsia="Century Gothic"/>
          <w:lang w:eastAsia="ar-SA"/>
        </w:rPr>
        <w:t>CAPÍTULO IV</w:t>
      </w:r>
      <w:r w:rsidR="002E6E55">
        <w:rPr>
          <w:rFonts w:eastAsia="Century Gothic"/>
          <w:lang w:eastAsia="ar-SA"/>
        </w:rPr>
        <w:t xml:space="preserve"> – </w:t>
      </w:r>
      <w:r w:rsidRPr="00617878">
        <w:rPr>
          <w:rFonts w:eastAsia="Century Gothic"/>
          <w:lang w:eastAsia="ar-SA"/>
        </w:rPr>
        <w:t>DA ORGANIZAÇÃO ADMINISTRATIVA</w:t>
      </w:r>
    </w:p>
    <w:p w14:paraId="137D2B6C" w14:textId="3B76FBA4"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w:t>
      </w:r>
      <w:r w:rsidR="002E6E55">
        <w:rPr>
          <w:rFonts w:eastAsia="Century Gothic"/>
          <w:b/>
          <w:lang w:eastAsia="ar-SA"/>
        </w:rPr>
        <w:t>19</w:t>
      </w:r>
      <w:r w:rsidR="00617878" w:rsidRPr="00617878">
        <w:rPr>
          <w:rFonts w:eastAsia="Century Gothic"/>
          <w:b/>
          <w:lang w:eastAsia="ar-SA"/>
        </w:rPr>
        <w:t xml:space="preserve">. </w:t>
      </w:r>
      <w:r w:rsidR="00617878" w:rsidRPr="00617878">
        <w:rPr>
          <w:rFonts w:eastAsia="Century Gothic"/>
          <w:lang w:eastAsia="ar-SA"/>
        </w:rPr>
        <w:t>O Consórcio terá a seguinte estrutura básica:</w:t>
      </w:r>
    </w:p>
    <w:p w14:paraId="08AB1B21" w14:textId="7DC2EF2D" w:rsidR="009E3BCF" w:rsidRDefault="002E6E55" w:rsidP="002E6E55">
      <w:pPr>
        <w:pStyle w:val="A-inciso"/>
        <w:rPr>
          <w:rFonts w:eastAsia="Century Gothic"/>
          <w:lang w:eastAsia="ar-SA"/>
        </w:rPr>
      </w:pPr>
      <w:r w:rsidRPr="005A16DE">
        <w:t xml:space="preserve">I </w:t>
      </w:r>
      <w:r w:rsidRPr="005A16DE">
        <w:tab/>
        <w:t>– </w:t>
      </w:r>
      <w:r w:rsidR="00617878" w:rsidRPr="00617878">
        <w:rPr>
          <w:rFonts w:eastAsia="Century Gothic"/>
          <w:lang w:eastAsia="ar-SA"/>
        </w:rPr>
        <w:t>Assembleia Geral, constituída pelo Conselho de Prefeitos;</w:t>
      </w:r>
    </w:p>
    <w:p w14:paraId="10E1E416" w14:textId="11DEE965" w:rsidR="009E3BCF" w:rsidRPr="00E27FD6" w:rsidRDefault="002E6E55" w:rsidP="002E6E55">
      <w:pPr>
        <w:pStyle w:val="A-inciso"/>
        <w:rPr>
          <w:rFonts w:eastAsia="Century Gothic"/>
          <w:lang w:eastAsia="ar-SA"/>
        </w:rPr>
      </w:pPr>
      <w:r w:rsidRPr="00E27FD6">
        <w:t xml:space="preserve">II </w:t>
      </w:r>
      <w:r w:rsidRPr="00E27FD6">
        <w:tab/>
        <w:t>– </w:t>
      </w:r>
      <w:r w:rsidR="00617878" w:rsidRPr="00E27FD6">
        <w:rPr>
          <w:rFonts w:eastAsia="Century Gothic"/>
          <w:lang w:eastAsia="ar-SA"/>
        </w:rPr>
        <w:t>Presidente</w:t>
      </w:r>
      <w:r w:rsidR="00DB723C" w:rsidRPr="00E27FD6">
        <w:rPr>
          <w:rFonts w:eastAsia="Century Gothic"/>
          <w:lang w:eastAsia="ar-SA"/>
        </w:rPr>
        <w:t xml:space="preserve"> e</w:t>
      </w:r>
      <w:r w:rsidR="00DB723C" w:rsidRPr="00E27FD6">
        <w:t xml:space="preserve"> </w:t>
      </w:r>
      <w:r w:rsidR="00617878" w:rsidRPr="00E27FD6">
        <w:rPr>
          <w:rFonts w:eastAsia="Century Gothic"/>
          <w:lang w:eastAsia="ar-SA"/>
        </w:rPr>
        <w:t>Vice-Presidente;</w:t>
      </w:r>
    </w:p>
    <w:p w14:paraId="7144E21A" w14:textId="3D6A5FBC" w:rsidR="009E3BCF" w:rsidRDefault="002E6E55" w:rsidP="002E6E55">
      <w:pPr>
        <w:pStyle w:val="A-inciso"/>
        <w:rPr>
          <w:rFonts w:eastAsia="Century Gothic"/>
          <w:lang w:eastAsia="ar-SA"/>
        </w:rPr>
      </w:pPr>
      <w:r>
        <w:t xml:space="preserve">IV </w:t>
      </w:r>
      <w:r>
        <w:tab/>
        <w:t>– </w:t>
      </w:r>
      <w:r w:rsidR="007C53B5">
        <w:rPr>
          <w:rFonts w:eastAsia="Century Gothic"/>
          <w:lang w:eastAsia="ar-SA"/>
        </w:rPr>
        <w:t>Diretoria</w:t>
      </w:r>
      <w:r w:rsidR="00617878" w:rsidRPr="00617878">
        <w:rPr>
          <w:rFonts w:eastAsia="Century Gothic"/>
          <w:lang w:eastAsia="ar-SA"/>
        </w:rPr>
        <w:t xml:space="preserve"> Executiva/Coordenadoria;</w:t>
      </w:r>
    </w:p>
    <w:p w14:paraId="573C9766" w14:textId="699A81BD" w:rsidR="009E3BCF" w:rsidRDefault="002E6E55" w:rsidP="002E6E55">
      <w:pPr>
        <w:pStyle w:val="A-inciso"/>
        <w:rPr>
          <w:rFonts w:eastAsia="Century Gothic"/>
          <w:lang w:eastAsia="ar-SA"/>
        </w:rPr>
      </w:pPr>
      <w:r>
        <w:t xml:space="preserve">V </w:t>
      </w:r>
      <w:r>
        <w:tab/>
        <w:t>– </w:t>
      </w:r>
      <w:r w:rsidR="00617878" w:rsidRPr="00617878">
        <w:rPr>
          <w:rFonts w:eastAsia="Century Gothic"/>
          <w:lang w:eastAsia="ar-SA"/>
        </w:rPr>
        <w:t>Conselho Fiscal.</w:t>
      </w:r>
    </w:p>
    <w:p w14:paraId="037897C4" w14:textId="5D3BAEC1" w:rsidR="009E3BCF" w:rsidRDefault="00617878" w:rsidP="00617878">
      <w:pPr>
        <w:pStyle w:val="A-Titulo"/>
        <w:rPr>
          <w:rFonts w:eastAsia="Century Gothic"/>
          <w:lang w:eastAsia="ar-SA"/>
        </w:rPr>
      </w:pPr>
      <w:r w:rsidRPr="00617878">
        <w:rPr>
          <w:rFonts w:eastAsia="Century Gothic"/>
          <w:lang w:eastAsia="ar-SA"/>
        </w:rPr>
        <w:t>DA ASSEMBL</w:t>
      </w:r>
      <w:r w:rsidR="002E6E55">
        <w:rPr>
          <w:rFonts w:eastAsia="Century Gothic"/>
          <w:lang w:eastAsia="ar-SA"/>
        </w:rPr>
        <w:t>E</w:t>
      </w:r>
      <w:r w:rsidRPr="00617878">
        <w:rPr>
          <w:rFonts w:eastAsia="Century Gothic"/>
          <w:lang w:eastAsia="ar-SA"/>
        </w:rPr>
        <w:t>IA GERAL</w:t>
      </w:r>
      <w:r w:rsidR="002E6E55">
        <w:rPr>
          <w:rFonts w:eastAsia="Century Gothic"/>
          <w:lang w:eastAsia="ar-SA"/>
        </w:rPr>
        <w:t xml:space="preserve"> </w:t>
      </w:r>
      <w:r w:rsidRPr="00617878">
        <w:rPr>
          <w:rFonts w:eastAsia="Century Gothic"/>
          <w:lang w:eastAsia="ar-SA"/>
        </w:rPr>
        <w:t>(CONSELHO DE PREFEITOS)</w:t>
      </w:r>
    </w:p>
    <w:p w14:paraId="2187466C" w14:textId="723D284C"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2E6E55">
        <w:rPr>
          <w:rFonts w:eastAsia="Century Gothic"/>
          <w:b/>
          <w:lang w:eastAsia="ar-SA"/>
        </w:rPr>
        <w:t>0</w:t>
      </w:r>
      <w:r w:rsidR="00617878" w:rsidRPr="00617878">
        <w:rPr>
          <w:rFonts w:eastAsia="Century Gothic"/>
          <w:b/>
          <w:lang w:eastAsia="ar-SA"/>
        </w:rPr>
        <w:t xml:space="preserve">. </w:t>
      </w:r>
      <w:r w:rsidR="00617878" w:rsidRPr="00617878">
        <w:rPr>
          <w:rFonts w:eastAsia="Century Gothic"/>
          <w:lang w:eastAsia="ar-SA"/>
        </w:rPr>
        <w:t xml:space="preserve">A Assembleia </w:t>
      </w:r>
      <w:r w:rsidR="002E6E55" w:rsidRPr="00617878">
        <w:rPr>
          <w:rFonts w:eastAsia="Century Gothic"/>
          <w:lang w:eastAsia="ar-SA"/>
        </w:rPr>
        <w:t>Geral</w:t>
      </w:r>
      <w:r w:rsidR="00617878" w:rsidRPr="00617878">
        <w:rPr>
          <w:rFonts w:eastAsia="Century Gothic"/>
          <w:lang w:eastAsia="ar-SA"/>
        </w:rPr>
        <w:t>, constituída pelo Conselho de Prefeitos</w:t>
      </w:r>
      <w:r w:rsidR="004F643B">
        <w:rPr>
          <w:rFonts w:eastAsia="Century Gothic"/>
          <w:lang w:eastAsia="ar-SA"/>
        </w:rPr>
        <w:t>,</w:t>
      </w:r>
      <w:r w:rsidR="00617878" w:rsidRPr="00617878">
        <w:rPr>
          <w:rFonts w:eastAsia="Century Gothic"/>
          <w:lang w:eastAsia="ar-SA"/>
        </w:rPr>
        <w:t xml:space="preserve"> é o órgão deliberativo, composto pelos prefeitos dos Municípios consorciados.</w:t>
      </w:r>
    </w:p>
    <w:p w14:paraId="2A89229E" w14:textId="0BD103E1" w:rsidR="009E3BCF" w:rsidRDefault="00880732" w:rsidP="00760C0E">
      <w:pPr>
        <w:pStyle w:val="A-paragrafo"/>
        <w:rPr>
          <w:rFonts w:eastAsia="Century Gothic"/>
          <w:lang w:eastAsia="ar-SA"/>
        </w:rPr>
      </w:pPr>
      <w:r w:rsidRPr="002E6E55">
        <w:rPr>
          <w:rFonts w:eastAsia="Century Gothic"/>
          <w:b/>
          <w:lang w:eastAsia="ar-SA"/>
        </w:rPr>
        <w:lastRenderedPageBreak/>
        <w:t>§ 1º –</w:t>
      </w:r>
      <w:r w:rsidR="002E6E55">
        <w:rPr>
          <w:rFonts w:eastAsia="Century Gothic"/>
          <w:lang w:eastAsia="ar-SA"/>
        </w:rPr>
        <w:t xml:space="preserve"> </w:t>
      </w:r>
      <w:r w:rsidR="00617878" w:rsidRPr="00617878">
        <w:rPr>
          <w:rFonts w:eastAsia="Century Gothic"/>
          <w:lang w:eastAsia="ar-SA"/>
        </w:rPr>
        <w:t xml:space="preserve">A Assembleia </w:t>
      </w:r>
      <w:r w:rsidR="002E6E55" w:rsidRPr="00617878">
        <w:rPr>
          <w:rFonts w:eastAsia="Century Gothic"/>
          <w:lang w:eastAsia="ar-SA"/>
        </w:rPr>
        <w:t>Geral</w:t>
      </w:r>
      <w:r w:rsidR="00617878" w:rsidRPr="00617878">
        <w:rPr>
          <w:rFonts w:eastAsia="Century Gothic"/>
          <w:lang w:eastAsia="ar-SA"/>
        </w:rPr>
        <w:t>, constituída pelo conselho de Prefeitos é a Instância máxima do Consórcio Público e delibera pela maioria dos seus membros presente</w:t>
      </w:r>
      <w:r w:rsidR="002E6E55">
        <w:rPr>
          <w:rFonts w:eastAsia="Century Gothic"/>
          <w:lang w:eastAsia="ar-SA"/>
        </w:rPr>
        <w:t>s</w:t>
      </w:r>
      <w:r w:rsidR="00617878" w:rsidRPr="00617878">
        <w:rPr>
          <w:rFonts w:eastAsia="Century Gothic"/>
          <w:lang w:eastAsia="ar-SA"/>
        </w:rPr>
        <w:t>.</w:t>
      </w:r>
    </w:p>
    <w:p w14:paraId="63648743" w14:textId="04C4871F" w:rsidR="009E3BCF" w:rsidRDefault="00880732" w:rsidP="00760C0E">
      <w:pPr>
        <w:pStyle w:val="A-paragrafo"/>
        <w:rPr>
          <w:rFonts w:eastAsia="Century Gothic"/>
          <w:lang w:eastAsia="ar-SA"/>
        </w:rPr>
      </w:pPr>
      <w:r w:rsidRPr="00880732">
        <w:rPr>
          <w:rFonts w:eastAsia="Century Gothic"/>
          <w:b/>
          <w:lang w:eastAsia="ar-SA"/>
        </w:rPr>
        <w:t>§ 2º –</w:t>
      </w:r>
      <w:r w:rsidR="002E6E55">
        <w:rPr>
          <w:rFonts w:eastAsia="Century Gothic"/>
          <w:b/>
          <w:lang w:eastAsia="ar-SA"/>
        </w:rPr>
        <w:t xml:space="preserve"> </w:t>
      </w:r>
      <w:r w:rsidR="00617878" w:rsidRPr="00617878">
        <w:rPr>
          <w:rFonts w:eastAsia="Century Gothic"/>
          <w:lang w:eastAsia="ar-SA"/>
        </w:rPr>
        <w:t>O Conselho de Prefeitos será presidido pelo Prefeito de um Município consorciado, eleito</w:t>
      </w:r>
      <w:r w:rsidR="007C53B5">
        <w:rPr>
          <w:rFonts w:eastAsia="Century Gothic"/>
          <w:lang w:eastAsia="ar-SA"/>
        </w:rPr>
        <w:t xml:space="preserve"> por </w:t>
      </w:r>
      <w:r w:rsidR="007C53B5" w:rsidRPr="004F643B">
        <w:rPr>
          <w:rFonts w:eastAsia="Century Gothic"/>
        </w:rPr>
        <w:t>maioria absoluta</w:t>
      </w:r>
      <w:r w:rsidR="00617878" w:rsidRPr="004F643B">
        <w:rPr>
          <w:rFonts w:eastAsia="Century Gothic"/>
        </w:rPr>
        <w:t xml:space="preserve"> em escrutínio secreto para o mandato de </w:t>
      </w:r>
      <w:sdt>
        <w:sdtPr>
          <w:rPr>
            <w:smallCaps/>
            <w:color w:val="538135" w:themeColor="accent6" w:themeShade="BF"/>
            <w14:textFill>
              <w14:solidFill>
                <w14:schemeClr w14:val="accent6">
                  <w14:lumMod w14:val="75000"/>
                  <w14:lumMod w14:val="50000"/>
                </w14:schemeClr>
              </w14:solidFill>
            </w14:textFill>
          </w:rPr>
          <w:alias w:val="Digite aqui o número por extenso"/>
          <w:tag w:val="Extenso"/>
          <w:id w:val="1729032107"/>
          <w:placeholder>
            <w:docPart w:val="E2AD9E95A63345BA8941CA73045C88E7"/>
          </w:placeholder>
        </w:sdtPr>
        <w:sdtEndPr/>
        <w:sdtContent>
          <w:r w:rsidR="004F643B" w:rsidRPr="004F643B">
            <w:rPr>
              <w:smallCaps/>
              <w:color w:val="538135" w:themeColor="accent6" w:themeShade="BF"/>
              <w14:textFill>
                <w14:solidFill>
                  <w14:schemeClr w14:val="accent6">
                    <w14:lumMod w14:val="75000"/>
                    <w14:lumMod w14:val="50000"/>
                  </w14:schemeClr>
                </w14:solidFill>
              </w14:textFill>
            </w:rPr>
            <w:t>{</w:t>
          </w:r>
          <w:r w:rsidR="006448D0">
            <w:rPr>
              <w:smallCaps/>
              <w:color w:val="538135" w:themeColor="accent6" w:themeShade="BF"/>
              <w14:textFill>
                <w14:solidFill>
                  <w14:schemeClr w14:val="accent6">
                    <w14:lumMod w14:val="75000"/>
                    <w14:lumMod w14:val="50000"/>
                  </w14:schemeClr>
                </w14:solidFill>
              </w14:textFill>
            </w:rPr>
            <w:t>…</w:t>
          </w:r>
          <w:r w:rsidR="004F643B" w:rsidRPr="004F643B">
            <w:rPr>
              <w:smallCaps/>
              <w:color w:val="538135" w:themeColor="accent6" w:themeShade="BF"/>
              <w14:textFill>
                <w14:solidFill>
                  <w14:schemeClr w14:val="accent6">
                    <w14:lumMod w14:val="75000"/>
                    <w14:lumMod w14:val="50000"/>
                  </w14:schemeClr>
                </w14:solidFill>
              </w14:textFill>
            </w:rPr>
            <w:t xml:space="preserve">indicar o </w:t>
          </w:r>
          <w:r w:rsidR="004F643B">
            <w:rPr>
              <w:smallCaps/>
              <w:color w:val="538135" w:themeColor="accent6" w:themeShade="BF"/>
              <w14:textFill>
                <w14:solidFill>
                  <w14:schemeClr w14:val="accent6">
                    <w14:lumMod w14:val="75000"/>
                    <w14:lumMod w14:val="50000"/>
                  </w14:schemeClr>
                </w14:solidFill>
              </w14:textFill>
            </w:rPr>
            <w:t>número</w:t>
          </w:r>
          <w:r w:rsidR="004F643B" w:rsidRPr="004F643B">
            <w:rPr>
              <w:smallCaps/>
              <w:color w:val="538135" w:themeColor="accent6" w:themeShade="BF"/>
              <w14:textFill>
                <w14:solidFill>
                  <w14:schemeClr w14:val="accent6">
                    <w14:lumMod w14:val="75000"/>
                    <w14:lumMod w14:val="50000"/>
                  </w14:schemeClr>
                </w14:solidFill>
              </w14:textFill>
            </w:rPr>
            <w:t xml:space="preserve"> por extenso</w:t>
          </w:r>
          <w:r w:rsidR="006448D0">
            <w:rPr>
              <w:smallCaps/>
              <w:color w:val="538135" w:themeColor="accent6" w:themeShade="BF"/>
              <w14:textFill>
                <w14:solidFill>
                  <w14:schemeClr w14:val="accent6">
                    <w14:lumMod w14:val="75000"/>
                    <w14:lumMod w14:val="50000"/>
                  </w14:schemeClr>
                </w14:solidFill>
              </w14:textFill>
            </w:rPr>
            <w:t>…</w:t>
          </w:r>
          <w:r w:rsidR="004F643B" w:rsidRPr="004F643B">
            <w:rPr>
              <w:smallCaps/>
              <w:color w:val="538135" w:themeColor="accent6" w:themeShade="BF"/>
              <w14:textFill>
                <w14:solidFill>
                  <w14:schemeClr w14:val="accent6">
                    <w14:lumMod w14:val="75000"/>
                    <w14:lumMod w14:val="50000"/>
                  </w14:schemeClr>
                </w14:solidFill>
              </w14:textFill>
            </w:rPr>
            <w:t>}</w:t>
          </w:r>
        </w:sdtContent>
      </w:sdt>
      <w:r w:rsidR="004F643B">
        <w:rPr>
          <w:smallCaps/>
          <w:color w:val="538135" w:themeColor="accent6" w:themeShade="BF"/>
          <w14:textFill>
            <w14:solidFill>
              <w14:schemeClr w14:val="accent6">
                <w14:lumMod w14:val="75000"/>
                <w14:lumMod w14:val="50000"/>
              </w14:schemeClr>
            </w14:solidFill>
          </w14:textFill>
        </w:rPr>
        <w:t xml:space="preserve"> </w:t>
      </w:r>
      <w:r w:rsidR="004F643B" w:rsidRPr="004F643B">
        <w:t>anos</w:t>
      </w:r>
      <w:r w:rsidR="00617878" w:rsidRPr="004F643B">
        <w:rPr>
          <w:rFonts w:eastAsia="Century Gothic"/>
        </w:rPr>
        <w:t>, com</w:t>
      </w:r>
      <w:r w:rsidR="00617878" w:rsidRPr="005A16DE">
        <w:rPr>
          <w:rFonts w:eastAsia="Century Gothic"/>
          <w:lang w:eastAsia="ar-SA"/>
        </w:rPr>
        <w:t xml:space="preserve"> presença mínima de 2/3 (dois terços) dos Prefeitos, permitida a reeleição</w:t>
      </w:r>
      <w:r w:rsidR="00617878" w:rsidRPr="00617878">
        <w:rPr>
          <w:rFonts w:eastAsia="Century Gothic"/>
          <w:lang w:eastAsia="ar-SA"/>
        </w:rPr>
        <w:t>.</w:t>
      </w:r>
    </w:p>
    <w:p w14:paraId="585BC9C1" w14:textId="0D48B200" w:rsidR="009E3BCF" w:rsidRDefault="00880732" w:rsidP="00760C0E">
      <w:pPr>
        <w:pStyle w:val="A-paragrafo"/>
        <w:rPr>
          <w:rFonts w:eastAsia="Century Gothic"/>
          <w:lang w:eastAsia="ar-SA"/>
        </w:rPr>
      </w:pPr>
      <w:r w:rsidRPr="00880732">
        <w:rPr>
          <w:rFonts w:eastAsia="Century Gothic"/>
          <w:b/>
          <w:bCs/>
          <w:lang w:eastAsia="ar-SA"/>
        </w:rPr>
        <w:t>§ 3º –</w:t>
      </w:r>
      <w:r w:rsidR="002E6E55">
        <w:rPr>
          <w:rFonts w:eastAsia="Century Gothic"/>
          <w:b/>
          <w:bCs/>
          <w:lang w:eastAsia="ar-SA"/>
        </w:rPr>
        <w:t xml:space="preserve"> </w:t>
      </w:r>
      <w:r w:rsidR="00617878" w:rsidRPr="00617878">
        <w:rPr>
          <w:rFonts w:eastAsia="Century Gothic"/>
          <w:lang w:eastAsia="ar-SA"/>
        </w:rPr>
        <w:t xml:space="preserve">São membros da Diretoria: o Diretor Presidente, o </w:t>
      </w:r>
      <w:r w:rsidR="00834EB3">
        <w:rPr>
          <w:rFonts w:eastAsia="Century Gothic"/>
          <w:lang w:eastAsia="ar-SA"/>
        </w:rPr>
        <w:t>Vice-Presidente</w:t>
      </w:r>
      <w:r w:rsidR="00617878" w:rsidRPr="00617878">
        <w:rPr>
          <w:rFonts w:eastAsia="Century Gothic"/>
          <w:lang w:eastAsia="ar-SA"/>
        </w:rPr>
        <w:t xml:space="preserve"> e o Coordenador Geral. O Presidente será igualmente presidente do Conselho de Prefeitos (ou da Assembleia).</w:t>
      </w:r>
    </w:p>
    <w:p w14:paraId="47DAFB42" w14:textId="38E16AF7" w:rsidR="009E3BCF" w:rsidRDefault="00880732" w:rsidP="00760C0E">
      <w:pPr>
        <w:pStyle w:val="A-paragrafo"/>
        <w:rPr>
          <w:rFonts w:eastAsia="Century Gothic"/>
          <w:lang w:eastAsia="ar-SA"/>
        </w:rPr>
      </w:pPr>
      <w:r w:rsidRPr="00880732">
        <w:rPr>
          <w:rFonts w:eastAsia="Century Gothic"/>
          <w:b/>
          <w:lang w:eastAsia="ar-SA"/>
        </w:rPr>
        <w:t>§ 4º –</w:t>
      </w:r>
      <w:r w:rsidR="002E6E55">
        <w:rPr>
          <w:rFonts w:eastAsia="Century Gothic"/>
          <w:b/>
          <w:lang w:eastAsia="ar-SA"/>
        </w:rPr>
        <w:t xml:space="preserve"> </w:t>
      </w:r>
      <w:r w:rsidR="00617878" w:rsidRPr="00617878">
        <w:rPr>
          <w:rFonts w:eastAsia="Century Gothic"/>
          <w:lang w:eastAsia="ar-SA"/>
        </w:rPr>
        <w:t>A eleição da nova Diretoria deve ser realizada a cada</w:t>
      </w:r>
      <w:r w:rsidR="00062A45">
        <w:rPr>
          <w:rFonts w:eastAsia="Century Gothic"/>
          <w:lang w:eastAsia="ar-SA"/>
        </w:rPr>
        <w:t xml:space="preserve"> </w:t>
      </w:r>
      <w:sdt>
        <w:sdtPr>
          <w:rPr>
            <w:color w:val="538135" w:themeColor="accent6" w:themeShade="BF"/>
            <w14:textFill>
              <w14:solidFill>
                <w14:schemeClr w14:val="accent6">
                  <w14:lumMod w14:val="75000"/>
                  <w14:lumMod w14:val="50000"/>
                </w14:schemeClr>
              </w14:solidFill>
            </w14:textFill>
          </w:rPr>
          <w:alias w:val="Digite aqui o número"/>
          <w:tag w:val="Número"/>
          <w:id w:val="-1765764792"/>
          <w:placeholder>
            <w:docPart w:val="0995044D6FD04BD39043DA814DC7039D"/>
          </w:placeholder>
        </w:sdtPr>
        <w:sdtEndPr/>
        <w:sdtContent>
          <w:r w:rsidR="00062A45" w:rsidRPr="004F643B">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062A45" w:rsidRPr="004F643B">
            <w:rPr>
              <w:color w:val="538135" w:themeColor="accent6" w:themeShade="BF"/>
              <w14:textFill>
                <w14:solidFill>
                  <w14:schemeClr w14:val="accent6">
                    <w14:lumMod w14:val="75000"/>
                    <w14:lumMod w14:val="50000"/>
                  </w14:schemeClr>
                </w14:solidFill>
              </w14:textFill>
            </w:rPr>
            <w:t>número</w:t>
          </w:r>
          <w:r w:rsidR="006448D0">
            <w:rPr>
              <w:color w:val="538135" w:themeColor="accent6" w:themeShade="BF"/>
              <w14:textFill>
                <w14:solidFill>
                  <w14:schemeClr w14:val="accent6">
                    <w14:lumMod w14:val="75000"/>
                    <w14:lumMod w14:val="50000"/>
                  </w14:schemeClr>
                </w14:solidFill>
              </w14:textFill>
            </w:rPr>
            <w:t>…</w:t>
          </w:r>
          <w:r w:rsidR="00062A45" w:rsidRPr="004F643B">
            <w:rPr>
              <w:color w:val="538135" w:themeColor="accent6" w:themeShade="BF"/>
              <w14:textFill>
                <w14:solidFill>
                  <w14:schemeClr w14:val="accent6">
                    <w14:lumMod w14:val="75000"/>
                    <w14:lumMod w14:val="50000"/>
                  </w14:schemeClr>
                </w14:solidFill>
              </w14:textFill>
            </w:rPr>
            <w:t>}</w:t>
          </w:r>
        </w:sdtContent>
      </w:sdt>
      <w:r w:rsidR="00062A45">
        <w:rPr>
          <w:color w:val="385623" w:themeColor="accent6" w:themeShade="80"/>
          <w14:textFill>
            <w14:solidFill>
              <w14:schemeClr w14:val="accent6">
                <w14:lumMod w14:val="50000"/>
                <w14:lumMod w14:val="50000"/>
              </w14:schemeClr>
            </w14:solidFill>
          </w14:textFill>
        </w:rPr>
        <w:t xml:space="preserve"> </w:t>
      </w:r>
      <w:sdt>
        <w:sdtPr>
          <w:rPr>
            <w:color w:val="385623" w:themeColor="accent6" w:themeShade="80"/>
            <w14:textFill>
              <w14:solidFill>
                <w14:schemeClr w14:val="accent6">
                  <w14:lumMod w14:val="50000"/>
                  <w14:lumMod w14:val="50000"/>
                </w14:schemeClr>
              </w14:solidFill>
            </w14:textFill>
          </w:rPr>
          <w:alias w:val="Digite aqui o número por extenso"/>
          <w:tag w:val="Extenso"/>
          <w:id w:val="-737861936"/>
          <w:placeholder>
            <w:docPart w:val="CEF60FB66C484C05B2B74C893955E742"/>
          </w:placeholder>
        </w:sdtPr>
        <w:sdtEndPr/>
        <w:sdtContent>
          <w:r w:rsidR="00062A45">
            <w:t>(</w:t>
          </w:r>
          <w:r w:rsidR="00062A45" w:rsidRPr="004F643B">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062A45" w:rsidRPr="004F643B">
            <w:rPr>
              <w:color w:val="538135" w:themeColor="accent6" w:themeShade="BF"/>
              <w14:textFill>
                <w14:solidFill>
                  <w14:schemeClr w14:val="accent6">
                    <w14:lumMod w14:val="75000"/>
                    <w14:lumMod w14:val="50000"/>
                  </w14:schemeClr>
                </w14:solidFill>
              </w14:textFill>
            </w:rPr>
            <w:t>número por extenso</w:t>
          </w:r>
          <w:r w:rsidR="006448D0">
            <w:rPr>
              <w:color w:val="538135" w:themeColor="accent6" w:themeShade="BF"/>
              <w14:textFill>
                <w14:solidFill>
                  <w14:schemeClr w14:val="accent6">
                    <w14:lumMod w14:val="75000"/>
                    <w14:lumMod w14:val="50000"/>
                  </w14:schemeClr>
                </w14:solidFill>
              </w14:textFill>
            </w:rPr>
            <w:t>…</w:t>
          </w:r>
          <w:r w:rsidR="00062A45" w:rsidRPr="004F643B">
            <w:rPr>
              <w:color w:val="538135" w:themeColor="accent6" w:themeShade="BF"/>
              <w14:textFill>
                <w14:solidFill>
                  <w14:schemeClr w14:val="accent6">
                    <w14:lumMod w14:val="75000"/>
                    <w14:lumMod w14:val="50000"/>
                  </w14:schemeClr>
                </w14:solidFill>
              </w14:textFill>
            </w:rPr>
            <w:t>}</w:t>
          </w:r>
        </w:sdtContent>
      </w:sdt>
      <w:r w:rsidR="00062A45" w:rsidRPr="005E15A0">
        <w:t>)</w:t>
      </w:r>
      <w:r w:rsidR="00617878" w:rsidRPr="00617878">
        <w:rPr>
          <w:rFonts w:eastAsia="Century Gothic"/>
          <w:lang w:eastAsia="ar-SA"/>
        </w:rPr>
        <w:t xml:space="preserve"> anos, iniciando-se em</w:t>
      </w:r>
      <w:r w:rsidR="00A5568D">
        <w:rPr>
          <w:rFonts w:eastAsia="Century Gothic"/>
          <w:lang w:eastAsia="ar-SA"/>
        </w:rPr>
        <w:t xml:space="preserve"> </w:t>
      </w:r>
      <w:sdt>
        <w:sdtPr>
          <w:rPr>
            <w:color w:val="385623" w:themeColor="accent6" w:themeShade="80"/>
            <w14:textFill>
              <w14:solidFill>
                <w14:schemeClr w14:val="accent6">
                  <w14:lumMod w14:val="50000"/>
                  <w14:lumMod w14:val="50000"/>
                </w14:schemeClr>
              </w14:solidFill>
            </w14:textFill>
          </w:rPr>
          <w:alias w:val="Digite aqui a data"/>
          <w:tag w:val="Data"/>
          <w:id w:val="-1031733460"/>
          <w:placeholder>
            <w:docPart w:val="0B96ECA9E12A454A97E56A22D72C692E"/>
          </w:placeholder>
        </w:sdtPr>
        <w:sdtEndPr/>
        <w:sdtContent>
          <w:r w:rsidR="00A5568D" w:rsidRPr="004F643B">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4F643B">
            <w:rPr>
              <w:color w:val="538135" w:themeColor="accent6" w:themeShade="BF"/>
              <w14:textFill>
                <w14:solidFill>
                  <w14:schemeClr w14:val="accent6">
                    <w14:lumMod w14:val="75000"/>
                    <w14:lumMod w14:val="50000"/>
                  </w14:schemeClr>
                </w14:solidFill>
              </w14:textFill>
            </w:rPr>
            <w:t>data [dia e mês]</w:t>
          </w:r>
          <w:r w:rsidR="006448D0">
            <w:rPr>
              <w:color w:val="538135" w:themeColor="accent6" w:themeShade="BF"/>
              <w14:textFill>
                <w14:solidFill>
                  <w14:schemeClr w14:val="accent6">
                    <w14:lumMod w14:val="75000"/>
                    <w14:lumMod w14:val="50000"/>
                  </w14:schemeClr>
                </w14:solidFill>
              </w14:textFill>
            </w:rPr>
            <w:t>…</w:t>
          </w:r>
          <w:r w:rsidR="00A5568D" w:rsidRPr="004F643B">
            <w:rPr>
              <w:color w:val="538135" w:themeColor="accent6" w:themeShade="BF"/>
              <w14:textFill>
                <w14:solidFill>
                  <w14:schemeClr w14:val="accent6">
                    <w14:lumMod w14:val="75000"/>
                    <w14:lumMod w14:val="50000"/>
                  </w14:schemeClr>
                </w14:solidFill>
              </w14:textFill>
            </w:rPr>
            <w:t>}</w:t>
          </w:r>
        </w:sdtContent>
      </w:sdt>
      <w:r w:rsidR="00A5568D" w:rsidRPr="00617878">
        <w:rPr>
          <w:rFonts w:eastAsia="Century Gothic"/>
          <w:lang w:eastAsia="ar-SA"/>
        </w:rPr>
        <w:t xml:space="preserve"> </w:t>
      </w:r>
      <w:r w:rsidR="00617878" w:rsidRPr="00617878">
        <w:rPr>
          <w:rFonts w:eastAsia="Century Gothic"/>
          <w:lang w:eastAsia="ar-SA"/>
        </w:rPr>
        <w:t>de cada ano e finalizando-se em</w:t>
      </w:r>
      <w:r w:rsidR="00A5568D">
        <w:rPr>
          <w:rFonts w:eastAsia="Century Gothic"/>
          <w:lang w:eastAsia="ar-SA"/>
        </w:rPr>
        <w:t xml:space="preserve"> </w:t>
      </w:r>
      <w:sdt>
        <w:sdtPr>
          <w:rPr>
            <w:color w:val="385623" w:themeColor="accent6" w:themeShade="80"/>
            <w14:textFill>
              <w14:solidFill>
                <w14:schemeClr w14:val="accent6">
                  <w14:lumMod w14:val="50000"/>
                  <w14:lumMod w14:val="50000"/>
                </w14:schemeClr>
              </w14:solidFill>
            </w14:textFill>
          </w:rPr>
          <w:alias w:val="Digite aqui a data"/>
          <w:tag w:val="Data"/>
          <w:id w:val="1213544531"/>
          <w:placeholder>
            <w:docPart w:val="C74717CFC1B3447FAEFD50CCB61F0D7D"/>
          </w:placeholder>
        </w:sdtPr>
        <w:sdtEndPr>
          <w:rPr>
            <w:color w:val="538135" w:themeColor="accent6" w:themeShade="BF"/>
            <w14:textFill>
              <w14:solidFill>
                <w14:schemeClr w14:val="accent6">
                  <w14:lumMod w14:val="75000"/>
                  <w14:lumMod w14:val="50000"/>
                </w14:schemeClr>
              </w14:solidFill>
            </w14:textFill>
          </w:rPr>
        </w:sdtEndPr>
        <w:sdtContent>
          <w:r w:rsidR="00A5568D" w:rsidRPr="004F643B">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4F643B">
            <w:rPr>
              <w:color w:val="538135" w:themeColor="accent6" w:themeShade="BF"/>
              <w14:textFill>
                <w14:solidFill>
                  <w14:schemeClr w14:val="accent6">
                    <w14:lumMod w14:val="75000"/>
                    <w14:lumMod w14:val="50000"/>
                  </w14:schemeClr>
                </w14:solidFill>
              </w14:textFill>
            </w:rPr>
            <w:t>data [dia e mês]</w:t>
          </w:r>
          <w:r w:rsidR="006448D0">
            <w:rPr>
              <w:color w:val="538135" w:themeColor="accent6" w:themeShade="BF"/>
              <w14:textFill>
                <w14:solidFill>
                  <w14:schemeClr w14:val="accent6">
                    <w14:lumMod w14:val="75000"/>
                    <w14:lumMod w14:val="50000"/>
                  </w14:schemeClr>
                </w14:solidFill>
              </w14:textFill>
            </w:rPr>
            <w:t>…</w:t>
          </w:r>
          <w:r w:rsidR="00A5568D" w:rsidRPr="004F643B">
            <w:rPr>
              <w:color w:val="538135" w:themeColor="accent6" w:themeShade="BF"/>
              <w14:textFill>
                <w14:solidFill>
                  <w14:schemeClr w14:val="accent6">
                    <w14:lumMod w14:val="75000"/>
                    <w14:lumMod w14:val="50000"/>
                  </w14:schemeClr>
                </w14:solidFill>
              </w14:textFill>
            </w:rPr>
            <w:t>}</w:t>
          </w:r>
        </w:sdtContent>
      </w:sdt>
      <w:r w:rsidR="00617878" w:rsidRPr="00617878">
        <w:rPr>
          <w:rFonts w:eastAsia="Century Gothic"/>
          <w:lang w:eastAsia="ar-SA"/>
        </w:rPr>
        <w:t>.</w:t>
      </w:r>
    </w:p>
    <w:p w14:paraId="306CC090" w14:textId="63024035" w:rsidR="009E3BCF" w:rsidRPr="00DB723C" w:rsidRDefault="00880732" w:rsidP="004F643B">
      <w:pPr>
        <w:pStyle w:val="A-paragrafo"/>
        <w:rPr>
          <w:rFonts w:eastAsia="Century Gothic"/>
          <w:lang w:eastAsia="ar-SA"/>
        </w:rPr>
      </w:pPr>
      <w:r w:rsidRPr="0091583A">
        <w:rPr>
          <w:rFonts w:eastAsia="Century Gothic"/>
          <w:b/>
          <w:lang w:eastAsia="ar-SA"/>
        </w:rPr>
        <w:t>§ 5º –</w:t>
      </w:r>
      <w:r w:rsidR="002E6E55">
        <w:rPr>
          <w:rFonts w:eastAsia="Century Gothic"/>
          <w:lang w:eastAsia="ar-SA"/>
        </w:rPr>
        <w:t xml:space="preserve"> </w:t>
      </w:r>
      <w:r w:rsidR="00617878" w:rsidRPr="00DB723C">
        <w:rPr>
          <w:rFonts w:eastAsia="Century Gothic"/>
          <w:lang w:eastAsia="ar-SA"/>
        </w:rPr>
        <w:t>Para o ano em que se realiza a eleição para prefeito, o mandato pode prorrogar-se</w:t>
      </w:r>
      <w:r w:rsidR="00617878" w:rsidRPr="000A74C5">
        <w:rPr>
          <w:rFonts w:eastAsia="Century Gothic"/>
          <w:lang w:eastAsia="ar-SA"/>
        </w:rPr>
        <w:t xml:space="preserve"> </w:t>
      </w:r>
      <w:r w:rsidR="00617878" w:rsidRPr="00DB723C">
        <w:rPr>
          <w:rFonts w:eastAsia="Century Gothic"/>
          <w:lang w:eastAsia="ar-SA"/>
        </w:rPr>
        <w:t xml:space="preserve">até </w:t>
      </w:r>
      <w:sdt>
        <w:sdtPr>
          <w:rPr>
            <w:color w:val="538135" w:themeColor="accent6" w:themeShade="BF"/>
            <w14:textFill>
              <w14:solidFill>
                <w14:schemeClr w14:val="accent6">
                  <w14:lumMod w14:val="75000"/>
                  <w14:lumMod w14:val="50000"/>
                </w14:schemeClr>
              </w14:solidFill>
            </w14:textFill>
          </w:rPr>
          <w:alias w:val="Digite aqui a data"/>
          <w:tag w:val="Data"/>
          <w:id w:val="-1072342760"/>
          <w:placeholder>
            <w:docPart w:val="A8BB8F4AF24C46DDA806C7E3476D8F0B"/>
          </w:placeholder>
        </w:sdtPr>
        <w:sdtEndPr/>
        <w:sdtContent>
          <w:r w:rsidR="00A5568D" w:rsidRPr="0091583A">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91583A">
            <w:rPr>
              <w:color w:val="538135" w:themeColor="accent6" w:themeShade="BF"/>
              <w14:textFill>
                <w14:solidFill>
                  <w14:schemeClr w14:val="accent6">
                    <w14:lumMod w14:val="75000"/>
                    <w14:lumMod w14:val="50000"/>
                  </w14:schemeClr>
                </w14:solidFill>
              </w14:textFill>
            </w:rPr>
            <w:t>data [dia e mês]</w:t>
          </w:r>
          <w:r w:rsidR="006448D0">
            <w:rPr>
              <w:color w:val="538135" w:themeColor="accent6" w:themeShade="BF"/>
              <w14:textFill>
                <w14:solidFill>
                  <w14:schemeClr w14:val="accent6">
                    <w14:lumMod w14:val="75000"/>
                    <w14:lumMod w14:val="50000"/>
                  </w14:schemeClr>
                </w14:solidFill>
              </w14:textFill>
            </w:rPr>
            <w:t>…</w:t>
          </w:r>
          <w:r w:rsidR="00A5568D" w:rsidRPr="0091583A">
            <w:rPr>
              <w:color w:val="538135" w:themeColor="accent6" w:themeShade="BF"/>
              <w14:textFill>
                <w14:solidFill>
                  <w14:schemeClr w14:val="accent6">
                    <w14:lumMod w14:val="75000"/>
                    <w14:lumMod w14:val="50000"/>
                  </w14:schemeClr>
                </w14:solidFill>
              </w14:textFill>
            </w:rPr>
            <w:t>}</w:t>
          </w:r>
        </w:sdtContent>
      </w:sdt>
      <w:r w:rsidR="00617878" w:rsidRPr="00DB723C">
        <w:rPr>
          <w:rFonts w:eastAsia="Century Gothic"/>
          <w:lang w:eastAsia="ar-SA"/>
        </w:rPr>
        <w:t xml:space="preserve"> do ano subsequente. A eleição da nova Diretoria, exclusivamente nesse período, dar-se-á até </w:t>
      </w:r>
      <w:sdt>
        <w:sdtPr>
          <w:rPr>
            <w:color w:val="538135" w:themeColor="accent6" w:themeShade="BF"/>
            <w14:textFill>
              <w14:solidFill>
                <w14:schemeClr w14:val="accent6">
                  <w14:lumMod w14:val="75000"/>
                  <w14:lumMod w14:val="50000"/>
                </w14:schemeClr>
              </w14:solidFill>
            </w14:textFill>
          </w:rPr>
          <w:alias w:val="Digite aqui a data"/>
          <w:tag w:val="Data"/>
          <w:id w:val="1582105634"/>
          <w:placeholder>
            <w:docPart w:val="939D1655D5004EAAA7D635527C9F30AB"/>
          </w:placeholder>
        </w:sdtPr>
        <w:sdtEndPr/>
        <w:sdtContent>
          <w:r w:rsidR="00A5568D" w:rsidRPr="00D0373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data [dia e mês]</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w:t>
          </w:r>
        </w:sdtContent>
      </w:sdt>
      <w:r w:rsidR="00617878" w:rsidRPr="00DB723C">
        <w:rPr>
          <w:rFonts w:eastAsia="Century Gothic"/>
          <w:lang w:eastAsia="ar-SA"/>
        </w:rPr>
        <w:t xml:space="preserve"> do ano </w:t>
      </w:r>
      <w:r w:rsidR="00D03733">
        <w:rPr>
          <w:rFonts w:eastAsia="Century Gothic"/>
          <w:lang w:eastAsia="ar-SA"/>
        </w:rPr>
        <w:t>corrente [ou subsequente]</w:t>
      </w:r>
      <w:r w:rsidR="00617878" w:rsidRPr="00DB723C">
        <w:rPr>
          <w:rFonts w:eastAsia="Century Gothic"/>
          <w:lang w:eastAsia="ar-SA"/>
        </w:rPr>
        <w:t>. Somente nesse caso e nesse período o presidente do Consórcio poderá ser um ex-prefeito.</w:t>
      </w:r>
    </w:p>
    <w:p w14:paraId="1D7C5459" w14:textId="25CED618" w:rsidR="009E3BCF" w:rsidRDefault="00880732" w:rsidP="00760C0E">
      <w:pPr>
        <w:pStyle w:val="A-paragrafo"/>
        <w:rPr>
          <w:rFonts w:eastAsia="Century Gothic"/>
          <w:lang w:eastAsia="ar-SA"/>
        </w:rPr>
      </w:pPr>
      <w:r w:rsidRPr="00880732">
        <w:rPr>
          <w:rFonts w:eastAsia="Century Gothic"/>
          <w:b/>
          <w:lang w:eastAsia="ar-SA"/>
        </w:rPr>
        <w:t>§ 6º –</w:t>
      </w:r>
      <w:r w:rsidR="002E6E55">
        <w:rPr>
          <w:rFonts w:eastAsia="Century Gothic"/>
          <w:b/>
          <w:lang w:eastAsia="ar-SA"/>
        </w:rPr>
        <w:t xml:space="preserve"> </w:t>
      </w:r>
      <w:r w:rsidR="00617878" w:rsidRPr="00617878">
        <w:rPr>
          <w:rFonts w:eastAsia="Century Gothic"/>
          <w:lang w:eastAsia="ar-SA"/>
        </w:rPr>
        <w:t xml:space="preserve">A eleição de nova Diretoria dar-se-á através de convocação prévia do presidente em exercício, para esta finalidade, com antecedência mínima de </w:t>
      </w:r>
      <w:sdt>
        <w:sdtPr>
          <w:rPr>
            <w:color w:val="538135" w:themeColor="accent6" w:themeShade="BF"/>
            <w14:textFill>
              <w14:solidFill>
                <w14:schemeClr w14:val="accent6">
                  <w14:lumMod w14:val="75000"/>
                  <w14:lumMod w14:val="50000"/>
                </w14:schemeClr>
              </w14:solidFill>
            </w14:textFill>
          </w:rPr>
          <w:alias w:val="Digite aqui o número"/>
          <w:tag w:val="Número"/>
          <w:id w:val="-2109110592"/>
          <w:placeholder>
            <w:docPart w:val="B5CAEBDF073846BEA2230F23C2AE2367"/>
          </w:placeholder>
        </w:sdtPr>
        <w:sdtEndPr/>
        <w:sdtContent>
          <w:r w:rsidR="00A5568D" w:rsidRPr="00D0373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número</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w:t>
          </w:r>
        </w:sdtContent>
      </w:sdt>
      <w:r w:rsidR="00A5568D">
        <w:rPr>
          <w:color w:val="385623" w:themeColor="accent6" w:themeShade="80"/>
          <w14:textFill>
            <w14:solidFill>
              <w14:schemeClr w14:val="accent6">
                <w14:lumMod w14:val="50000"/>
                <w14:lumMod w14:val="50000"/>
              </w14:schemeClr>
            </w14:solidFill>
          </w14:textFill>
        </w:rPr>
        <w:t xml:space="preserve"> </w:t>
      </w:r>
      <w:sdt>
        <w:sdtPr>
          <w:rPr>
            <w:color w:val="385623" w:themeColor="accent6" w:themeShade="80"/>
            <w14:textFill>
              <w14:solidFill>
                <w14:schemeClr w14:val="accent6">
                  <w14:lumMod w14:val="50000"/>
                  <w14:lumMod w14:val="50000"/>
                </w14:schemeClr>
              </w14:solidFill>
            </w14:textFill>
          </w:rPr>
          <w:alias w:val="Digite aqui o número por extenso"/>
          <w:tag w:val="Extenso"/>
          <w:id w:val="-846091735"/>
          <w:placeholder>
            <w:docPart w:val="27D0BE441A414232B0B617094638077A"/>
          </w:placeholder>
        </w:sdtPr>
        <w:sdtEndPr/>
        <w:sdtContent>
          <w:r w:rsidR="00A5568D">
            <w:t>(</w:t>
          </w:r>
          <w:r w:rsidR="00A5568D" w:rsidRPr="00D0373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número por extenso</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w:t>
          </w:r>
        </w:sdtContent>
      </w:sdt>
      <w:r w:rsidR="00A5568D" w:rsidRPr="005E15A0">
        <w:t>)</w:t>
      </w:r>
      <w:r w:rsidR="00617878" w:rsidRPr="00617878">
        <w:rPr>
          <w:rFonts w:eastAsia="Century Gothic"/>
          <w:lang w:eastAsia="ar-SA"/>
        </w:rPr>
        <w:t xml:space="preserve"> dias da data da eleição. Os pretendentes aos cargos de Diretoria, desde que estejam em dia com suas obrigações junto ao Consórcio, deverão apresentar manifestação de intenção por escrito, indicando chapa completa, até </w:t>
      </w:r>
      <w:sdt>
        <w:sdtPr>
          <w:rPr>
            <w:color w:val="538135" w:themeColor="accent6" w:themeShade="BF"/>
            <w14:textFill>
              <w14:solidFill>
                <w14:schemeClr w14:val="accent6">
                  <w14:lumMod w14:val="75000"/>
                  <w14:lumMod w14:val="50000"/>
                </w14:schemeClr>
              </w14:solidFill>
            </w14:textFill>
          </w:rPr>
          <w:alias w:val="Digite aqui o número"/>
          <w:tag w:val="Número"/>
          <w:id w:val="-1594778599"/>
          <w:placeholder>
            <w:docPart w:val="E175D9B6CFA74BD3A3B58F550CDF5A13"/>
          </w:placeholder>
        </w:sdtPr>
        <w:sdtEndPr/>
        <w:sdtContent>
          <w:r w:rsidR="00A5568D" w:rsidRPr="00D0373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número</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w:t>
          </w:r>
        </w:sdtContent>
      </w:sdt>
      <w:r w:rsidR="00A5568D">
        <w:rPr>
          <w:color w:val="385623" w:themeColor="accent6" w:themeShade="80"/>
          <w14:textFill>
            <w14:solidFill>
              <w14:schemeClr w14:val="accent6">
                <w14:lumMod w14:val="50000"/>
                <w14:lumMod w14:val="50000"/>
              </w14:schemeClr>
            </w14:solidFill>
          </w14:textFill>
        </w:rPr>
        <w:t xml:space="preserve"> </w:t>
      </w:r>
      <w:sdt>
        <w:sdtPr>
          <w:rPr>
            <w:color w:val="385623" w:themeColor="accent6" w:themeShade="80"/>
            <w14:textFill>
              <w14:solidFill>
                <w14:schemeClr w14:val="accent6">
                  <w14:lumMod w14:val="50000"/>
                  <w14:lumMod w14:val="50000"/>
                </w14:schemeClr>
              </w14:solidFill>
            </w14:textFill>
          </w:rPr>
          <w:alias w:val="Digite aqui o número por extenso"/>
          <w:tag w:val="Extenso"/>
          <w:id w:val="-1100020985"/>
          <w:placeholder>
            <w:docPart w:val="A6812796AC474E51BEA4938B2278D4DE"/>
          </w:placeholder>
        </w:sdtPr>
        <w:sdtEndPr/>
        <w:sdtContent>
          <w:r w:rsidR="00A5568D">
            <w:t>(</w:t>
          </w:r>
          <w:r w:rsidR="00A5568D" w:rsidRPr="00D0373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número por extenso</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w:t>
          </w:r>
        </w:sdtContent>
      </w:sdt>
      <w:r w:rsidR="00A5568D" w:rsidRPr="005E15A0">
        <w:t>)</w:t>
      </w:r>
      <w:r w:rsidR="00A5568D">
        <w:t xml:space="preserve"> dias</w:t>
      </w:r>
      <w:r w:rsidR="00617878" w:rsidRPr="00617878">
        <w:rPr>
          <w:rFonts w:eastAsia="Century Gothic"/>
          <w:lang w:eastAsia="ar-SA"/>
        </w:rPr>
        <w:t xml:space="preserve"> antes do início da reunião e, os candidatos a Presidente, </w:t>
      </w:r>
      <w:r w:rsidR="00834EB3">
        <w:rPr>
          <w:rFonts w:eastAsia="Century Gothic"/>
          <w:lang w:eastAsia="ar-SA"/>
        </w:rPr>
        <w:t>Vice-Presidente</w:t>
      </w:r>
      <w:r w:rsidR="00617878" w:rsidRPr="00617878">
        <w:rPr>
          <w:rFonts w:eastAsia="Century Gothic"/>
          <w:lang w:eastAsia="ar-SA"/>
        </w:rPr>
        <w:t xml:space="preserve"> e Coordenador Geral, deverão apresentar manifestações acompanhadas das seguintes documentações em cópia autenticada:</w:t>
      </w:r>
    </w:p>
    <w:p w14:paraId="55373FC0" w14:textId="0949A5E4" w:rsidR="00617878" w:rsidRPr="00617878" w:rsidRDefault="00A5568D" w:rsidP="00A5568D">
      <w:pPr>
        <w:pStyle w:val="A-inciso"/>
        <w:rPr>
          <w:rFonts w:eastAsia="Century Gothic"/>
          <w:lang w:eastAsia="ar-SA"/>
        </w:rPr>
      </w:pPr>
      <w:r w:rsidRPr="005A16DE">
        <w:t xml:space="preserve">I </w:t>
      </w:r>
      <w:r w:rsidRPr="005A16DE">
        <w:tab/>
        <w:t>– </w:t>
      </w:r>
      <w:r w:rsidR="00617878" w:rsidRPr="00617878">
        <w:rPr>
          <w:rFonts w:eastAsia="Century Gothic"/>
          <w:lang w:eastAsia="ar-SA"/>
        </w:rPr>
        <w:t>CPF;</w:t>
      </w:r>
    </w:p>
    <w:p w14:paraId="439580DE" w14:textId="0566BD30" w:rsidR="00617878" w:rsidRPr="00617878" w:rsidRDefault="00A5568D" w:rsidP="00A5568D">
      <w:pPr>
        <w:pStyle w:val="A-inciso"/>
        <w:rPr>
          <w:rFonts w:eastAsia="Century Gothic"/>
          <w:lang w:eastAsia="ar-SA"/>
        </w:rPr>
      </w:pPr>
      <w:r w:rsidRPr="005A16DE">
        <w:t xml:space="preserve">II </w:t>
      </w:r>
      <w:r w:rsidRPr="005A16DE">
        <w:tab/>
        <w:t>– </w:t>
      </w:r>
      <w:r w:rsidR="00617878" w:rsidRPr="00617878">
        <w:rPr>
          <w:rFonts w:eastAsia="Century Gothic"/>
          <w:lang w:eastAsia="ar-SA"/>
        </w:rPr>
        <w:t>RG;</w:t>
      </w:r>
    </w:p>
    <w:p w14:paraId="597D8F80" w14:textId="32C904DF" w:rsidR="00617878" w:rsidRPr="00617878" w:rsidRDefault="00A5568D" w:rsidP="00A5568D">
      <w:pPr>
        <w:pStyle w:val="A-inciso"/>
        <w:ind w:left="0" w:firstLine="0"/>
        <w:rPr>
          <w:rFonts w:eastAsia="Century Gothic"/>
          <w:lang w:eastAsia="ar-SA"/>
        </w:rPr>
      </w:pPr>
      <w:r>
        <w:rPr>
          <w:rFonts w:eastAsia="Century Gothic"/>
          <w:lang w:eastAsia="ar-SA"/>
        </w:rPr>
        <w:t>II</w:t>
      </w:r>
      <w:r w:rsidRPr="005A16DE">
        <w:t xml:space="preserve">I </w:t>
      </w:r>
      <w:r w:rsidRPr="005A16DE">
        <w:tab/>
        <w:t>– </w:t>
      </w:r>
      <w:r w:rsidR="00617878" w:rsidRPr="00617878">
        <w:rPr>
          <w:rFonts w:eastAsia="Century Gothic"/>
          <w:lang w:eastAsia="ar-SA"/>
        </w:rPr>
        <w:t>Declaração de bens;</w:t>
      </w:r>
    </w:p>
    <w:p w14:paraId="40F70CF3" w14:textId="045E6770" w:rsidR="00617878" w:rsidRPr="00617878" w:rsidRDefault="00A5568D" w:rsidP="00A5568D">
      <w:pPr>
        <w:pStyle w:val="A-inciso"/>
        <w:rPr>
          <w:rFonts w:eastAsia="Century Gothic"/>
          <w:lang w:eastAsia="ar-SA"/>
        </w:rPr>
      </w:pPr>
      <w:r w:rsidRPr="005A16DE">
        <w:t xml:space="preserve">IV </w:t>
      </w:r>
      <w:r w:rsidRPr="005A16DE">
        <w:tab/>
        <w:t>– </w:t>
      </w:r>
      <w:r w:rsidR="00617878" w:rsidRPr="00617878">
        <w:rPr>
          <w:rFonts w:eastAsia="Century Gothic"/>
          <w:lang w:eastAsia="ar-SA"/>
        </w:rPr>
        <w:t>Comprovante de residência (fatura de energia ou telefone);</w:t>
      </w:r>
    </w:p>
    <w:p w14:paraId="60B88BE2" w14:textId="1F367721" w:rsidR="00617878" w:rsidRPr="00617878" w:rsidRDefault="00A5568D" w:rsidP="00A5568D">
      <w:pPr>
        <w:pStyle w:val="A-inciso"/>
        <w:rPr>
          <w:rFonts w:eastAsia="Century Gothic"/>
          <w:lang w:eastAsia="ar-SA"/>
        </w:rPr>
      </w:pPr>
      <w:r>
        <w:rPr>
          <w:rFonts w:eastAsia="Century Gothic"/>
          <w:lang w:eastAsia="ar-SA"/>
        </w:rPr>
        <w:t>V</w:t>
      </w:r>
      <w:r w:rsidRPr="005A16DE">
        <w:t xml:space="preserve"> </w:t>
      </w:r>
      <w:r w:rsidRPr="005A16DE">
        <w:tab/>
        <w:t>– </w:t>
      </w:r>
      <w:r w:rsidR="00617878" w:rsidRPr="00617878">
        <w:rPr>
          <w:rFonts w:eastAsia="Century Gothic"/>
          <w:lang w:eastAsia="ar-SA"/>
        </w:rPr>
        <w:t>Declaração de renda;</w:t>
      </w:r>
    </w:p>
    <w:p w14:paraId="22DB537E" w14:textId="107E7D14" w:rsidR="00617878" w:rsidRPr="00617878" w:rsidRDefault="00A5568D" w:rsidP="00A5568D">
      <w:pPr>
        <w:pStyle w:val="A-inciso"/>
        <w:rPr>
          <w:rFonts w:eastAsia="Century Gothic"/>
          <w:lang w:eastAsia="ar-SA"/>
        </w:rPr>
      </w:pPr>
      <w:r w:rsidRPr="005A16DE">
        <w:t xml:space="preserve">VI </w:t>
      </w:r>
      <w:r w:rsidRPr="005A16DE">
        <w:tab/>
        <w:t>– </w:t>
      </w:r>
      <w:r w:rsidR="00617878" w:rsidRPr="00617878">
        <w:rPr>
          <w:rFonts w:eastAsia="Century Gothic"/>
          <w:lang w:eastAsia="ar-SA"/>
        </w:rPr>
        <w:t>Certidão de Casamento;</w:t>
      </w:r>
    </w:p>
    <w:p w14:paraId="531EBBF3" w14:textId="2E750410" w:rsidR="00617878" w:rsidRPr="00617878" w:rsidRDefault="00A5568D" w:rsidP="00A5568D">
      <w:pPr>
        <w:pStyle w:val="A-inciso"/>
        <w:rPr>
          <w:rFonts w:eastAsia="Century Gothic"/>
          <w:lang w:eastAsia="ar-SA"/>
        </w:rPr>
      </w:pPr>
      <w:r>
        <w:rPr>
          <w:rFonts w:eastAsia="Century Gothic"/>
          <w:lang w:eastAsia="ar-SA"/>
        </w:rPr>
        <w:t>VI</w:t>
      </w:r>
      <w:r w:rsidRPr="005A16DE">
        <w:t xml:space="preserve">I </w:t>
      </w:r>
      <w:r w:rsidRPr="005A16DE">
        <w:tab/>
        <w:t>– </w:t>
      </w:r>
      <w:r w:rsidR="00617878" w:rsidRPr="00617878">
        <w:rPr>
          <w:rFonts w:eastAsia="Century Gothic"/>
          <w:lang w:eastAsia="ar-SA"/>
        </w:rPr>
        <w:t>Carteira de Identidade do Cônjuge;</w:t>
      </w:r>
    </w:p>
    <w:p w14:paraId="5D1D3570" w14:textId="0C42A654" w:rsidR="00617878" w:rsidRPr="00617878" w:rsidRDefault="00A5568D" w:rsidP="00A5568D">
      <w:pPr>
        <w:pStyle w:val="A-inciso"/>
        <w:rPr>
          <w:rFonts w:eastAsia="Century Gothic"/>
          <w:lang w:eastAsia="ar-SA"/>
        </w:rPr>
      </w:pPr>
      <w:r>
        <w:rPr>
          <w:rFonts w:eastAsia="Century Gothic"/>
          <w:lang w:eastAsia="ar-SA"/>
        </w:rPr>
        <w:t>VII</w:t>
      </w:r>
      <w:r w:rsidRPr="005A16DE">
        <w:t xml:space="preserve">I </w:t>
      </w:r>
      <w:r w:rsidRPr="005A16DE">
        <w:tab/>
        <w:t>– </w:t>
      </w:r>
      <w:r w:rsidR="00617878" w:rsidRPr="00617878">
        <w:rPr>
          <w:rFonts w:eastAsia="Century Gothic"/>
          <w:lang w:eastAsia="ar-SA"/>
        </w:rPr>
        <w:t>CPF do Cônjuge;</w:t>
      </w:r>
    </w:p>
    <w:p w14:paraId="710E6809" w14:textId="0E1ABD44" w:rsidR="009E3BCF" w:rsidRDefault="00A5568D" w:rsidP="00A5568D">
      <w:pPr>
        <w:pStyle w:val="A-inciso"/>
        <w:rPr>
          <w:rFonts w:eastAsia="Century Gothic"/>
          <w:lang w:eastAsia="ar-SA"/>
        </w:rPr>
      </w:pPr>
      <w:r w:rsidRPr="005A16DE">
        <w:t xml:space="preserve">IX </w:t>
      </w:r>
      <w:r w:rsidRPr="005A16DE">
        <w:tab/>
        <w:t>– </w:t>
      </w:r>
      <w:r w:rsidR="00617878" w:rsidRPr="00617878">
        <w:rPr>
          <w:rFonts w:eastAsia="Century Gothic"/>
          <w:lang w:eastAsia="ar-SA"/>
        </w:rPr>
        <w:t>Caso seja divorciado ou separado, Certidão de casamento com averbação do ato.</w:t>
      </w:r>
    </w:p>
    <w:p w14:paraId="0F13372C" w14:textId="3806EB42" w:rsidR="009E3BCF" w:rsidRDefault="00880732" w:rsidP="00760C0E">
      <w:pPr>
        <w:pStyle w:val="A-paragrafo"/>
        <w:rPr>
          <w:rFonts w:eastAsia="Century Gothic"/>
          <w:lang w:eastAsia="ar-SA"/>
        </w:rPr>
      </w:pPr>
      <w:r>
        <w:rPr>
          <w:rFonts w:eastAsia="Century Gothic"/>
          <w:b/>
          <w:lang w:eastAsia="ar-SA"/>
        </w:rPr>
        <w:t>§ 7</w:t>
      </w:r>
      <w:r w:rsidRPr="00880732">
        <w:rPr>
          <w:rFonts w:eastAsia="Century Gothic"/>
          <w:b/>
          <w:lang w:eastAsia="ar-SA"/>
        </w:rPr>
        <w:t>º –</w:t>
      </w:r>
      <w:r w:rsidR="002E6E55">
        <w:rPr>
          <w:rFonts w:eastAsia="Century Gothic"/>
          <w:b/>
          <w:lang w:eastAsia="ar-SA"/>
        </w:rPr>
        <w:t xml:space="preserve"> </w:t>
      </w:r>
      <w:r w:rsidR="00617878" w:rsidRPr="00617878">
        <w:rPr>
          <w:rFonts w:eastAsia="Century Gothic"/>
          <w:lang w:eastAsia="ar-SA"/>
        </w:rPr>
        <w:t>Não havendo consenso ou acontecendo empate, proceder-se-á a novo escrutínio, até o limite de três, visando o desempate. Persistindo a situação, será eleito o de maior idade entre os concorrentes.</w:t>
      </w:r>
    </w:p>
    <w:p w14:paraId="60102AB7" w14:textId="52160050" w:rsidR="009E3BCF" w:rsidRDefault="00880732" w:rsidP="00760C0E">
      <w:pPr>
        <w:pStyle w:val="A-paragrafo"/>
        <w:rPr>
          <w:rFonts w:eastAsia="Century Gothic"/>
          <w:lang w:eastAsia="ar-SA"/>
        </w:rPr>
      </w:pPr>
      <w:r>
        <w:rPr>
          <w:rFonts w:eastAsia="Century Gothic"/>
          <w:b/>
          <w:lang w:eastAsia="ar-SA"/>
        </w:rPr>
        <w:t>§ 8</w:t>
      </w:r>
      <w:r w:rsidRPr="00880732">
        <w:rPr>
          <w:rFonts w:eastAsia="Century Gothic"/>
          <w:b/>
          <w:lang w:eastAsia="ar-SA"/>
        </w:rPr>
        <w:t>º –</w:t>
      </w:r>
      <w:r w:rsidR="002E6E55">
        <w:rPr>
          <w:rFonts w:eastAsia="Century Gothic"/>
          <w:b/>
          <w:lang w:eastAsia="ar-SA"/>
        </w:rPr>
        <w:t xml:space="preserve"> </w:t>
      </w:r>
      <w:r w:rsidR="00617878" w:rsidRPr="00617878">
        <w:rPr>
          <w:rFonts w:eastAsia="Century Gothic"/>
          <w:lang w:eastAsia="ar-SA"/>
        </w:rPr>
        <w:t xml:space="preserve">Na mesma ocasião e condições dos parágrafos anteriores será escolhido um </w:t>
      </w:r>
      <w:r w:rsidR="00D03733" w:rsidRPr="00617878">
        <w:rPr>
          <w:rFonts w:eastAsia="Century Gothic"/>
          <w:lang w:eastAsia="ar-SA"/>
        </w:rPr>
        <w:t>Vice</w:t>
      </w:r>
      <w:r w:rsidR="00617878" w:rsidRPr="00617878">
        <w:rPr>
          <w:rFonts w:eastAsia="Century Gothic"/>
          <w:lang w:eastAsia="ar-SA"/>
        </w:rPr>
        <w:t>-</w:t>
      </w:r>
      <w:r w:rsidR="00D03733" w:rsidRPr="00617878">
        <w:rPr>
          <w:rFonts w:eastAsia="Century Gothic"/>
          <w:lang w:eastAsia="ar-SA"/>
        </w:rPr>
        <w:t>Presidente</w:t>
      </w:r>
      <w:r w:rsidR="00617878" w:rsidRPr="00617878">
        <w:rPr>
          <w:rFonts w:eastAsia="Century Gothic"/>
          <w:lang w:eastAsia="ar-SA"/>
        </w:rPr>
        <w:t>, que substituirá o presidente nas suas ausências e impedimentos.</w:t>
      </w:r>
    </w:p>
    <w:p w14:paraId="262A73F2" w14:textId="28462687" w:rsidR="009E3BCF" w:rsidRDefault="00880732" w:rsidP="00760C0E">
      <w:pPr>
        <w:pStyle w:val="A-paragrafo"/>
        <w:rPr>
          <w:rFonts w:eastAsia="Century Gothic"/>
          <w:lang w:eastAsia="ar-SA"/>
        </w:rPr>
      </w:pPr>
      <w:r>
        <w:rPr>
          <w:rFonts w:eastAsia="Century Gothic"/>
          <w:b/>
          <w:lang w:eastAsia="ar-SA"/>
        </w:rPr>
        <w:lastRenderedPageBreak/>
        <w:t>§ 9</w:t>
      </w:r>
      <w:r w:rsidRPr="00880732">
        <w:rPr>
          <w:rFonts w:eastAsia="Century Gothic"/>
          <w:b/>
          <w:lang w:eastAsia="ar-SA"/>
        </w:rPr>
        <w:t>º –</w:t>
      </w:r>
      <w:r w:rsidR="002E6E55">
        <w:rPr>
          <w:rFonts w:eastAsia="Century Gothic"/>
          <w:b/>
          <w:lang w:eastAsia="ar-SA"/>
        </w:rPr>
        <w:t xml:space="preserve"> </w:t>
      </w:r>
      <w:r w:rsidR="00617878" w:rsidRPr="00617878">
        <w:rPr>
          <w:rFonts w:eastAsia="Century Gothic"/>
          <w:lang w:eastAsia="ar-SA"/>
        </w:rPr>
        <w:t xml:space="preserve">A apresentação das contas e a eleição do presidente ocorrerão sempre em </w:t>
      </w:r>
      <w:sdt>
        <w:sdtPr>
          <w:rPr>
            <w:color w:val="538135" w:themeColor="accent6" w:themeShade="BF"/>
            <w14:textFill>
              <w14:solidFill>
                <w14:schemeClr w14:val="accent6">
                  <w14:lumMod w14:val="75000"/>
                  <w14:lumMod w14:val="50000"/>
                </w14:schemeClr>
              </w14:solidFill>
            </w14:textFill>
          </w:rPr>
          <w:alias w:val="Digite aqui a data"/>
          <w:tag w:val="Data"/>
          <w:id w:val="849606762"/>
          <w:placeholder>
            <w:docPart w:val="800841A2C92C472C8715551579DDFBB5"/>
          </w:placeholder>
        </w:sdtPr>
        <w:sdtEndPr>
          <w:rPr>
            <w:color w:val="385623" w:themeColor="accent6" w:themeShade="80"/>
            <w14:textFill>
              <w14:solidFill>
                <w14:schemeClr w14:val="accent6">
                  <w14:lumMod w14:val="50000"/>
                  <w14:lumMod w14:val="50000"/>
                </w14:schemeClr>
              </w14:solidFill>
            </w14:textFill>
          </w:rPr>
        </w:sdtEndPr>
        <w:sdtContent>
          <w:r w:rsidR="00A5568D" w:rsidRPr="00D0373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data [dia e mês]</w:t>
          </w:r>
          <w:r w:rsidR="006448D0">
            <w:rPr>
              <w:color w:val="538135" w:themeColor="accent6" w:themeShade="BF"/>
              <w14:textFill>
                <w14:solidFill>
                  <w14:schemeClr w14:val="accent6">
                    <w14:lumMod w14:val="75000"/>
                    <w14:lumMod w14:val="50000"/>
                  </w14:schemeClr>
                </w14:solidFill>
              </w14:textFill>
            </w:rPr>
            <w:t>…</w:t>
          </w:r>
          <w:r w:rsidR="00A5568D" w:rsidRPr="00D03733">
            <w:rPr>
              <w:color w:val="538135" w:themeColor="accent6" w:themeShade="BF"/>
              <w14:textFill>
                <w14:solidFill>
                  <w14:schemeClr w14:val="accent6">
                    <w14:lumMod w14:val="75000"/>
                    <w14:lumMod w14:val="50000"/>
                  </w14:schemeClr>
                </w14:solidFill>
              </w14:textFill>
            </w:rPr>
            <w:t>}</w:t>
          </w:r>
        </w:sdtContent>
      </w:sdt>
      <w:r w:rsidR="00617878" w:rsidRPr="00617878">
        <w:rPr>
          <w:rFonts w:eastAsia="Century Gothic"/>
          <w:lang w:eastAsia="ar-SA"/>
        </w:rPr>
        <w:t xml:space="preserve"> de cada ano. Observando-se os reflexos decorrentes do </w:t>
      </w:r>
      <w:r w:rsidR="00A5568D" w:rsidRPr="00D03733">
        <w:rPr>
          <w:rFonts w:eastAsia="Century Gothic"/>
        </w:rPr>
        <w:t>§ 5º</w:t>
      </w:r>
      <w:r w:rsidR="00617878" w:rsidRPr="00D03733">
        <w:rPr>
          <w:rFonts w:eastAsia="Century Gothic"/>
        </w:rPr>
        <w:t xml:space="preserve"> </w:t>
      </w:r>
      <w:r w:rsidR="000A74C5" w:rsidRPr="00D03733">
        <w:rPr>
          <w:rFonts w:eastAsia="Century Gothic"/>
        </w:rPr>
        <w:t xml:space="preserve">deste artigo </w:t>
      </w:r>
      <w:r w:rsidR="00617878" w:rsidRPr="00D03733">
        <w:rPr>
          <w:rFonts w:eastAsia="Century Gothic"/>
        </w:rPr>
        <w:t>no</w:t>
      </w:r>
      <w:r w:rsidR="00617878" w:rsidRPr="00617878">
        <w:rPr>
          <w:rFonts w:eastAsia="Century Gothic"/>
          <w:lang w:eastAsia="ar-SA"/>
        </w:rPr>
        <w:t xml:space="preserve"> que se refere à eventual prorrogação em virtude de eleições Municipais.</w:t>
      </w:r>
    </w:p>
    <w:p w14:paraId="5C5A8D88" w14:textId="51C1946C" w:rsidR="009E3BCF" w:rsidRDefault="00880732" w:rsidP="00760C0E">
      <w:pPr>
        <w:pStyle w:val="A-paragrafo"/>
        <w:rPr>
          <w:rFonts w:eastAsia="Century Gothic"/>
          <w:lang w:eastAsia="ar-SA"/>
        </w:rPr>
      </w:pPr>
      <w:r w:rsidRPr="00880732">
        <w:rPr>
          <w:rFonts w:eastAsia="Century Gothic"/>
          <w:b/>
          <w:lang w:eastAsia="ar-SA"/>
        </w:rPr>
        <w:t xml:space="preserve">§ </w:t>
      </w:r>
      <w:r>
        <w:rPr>
          <w:rFonts w:eastAsia="Century Gothic"/>
          <w:b/>
          <w:lang w:eastAsia="ar-SA"/>
        </w:rPr>
        <w:t>10</w:t>
      </w:r>
      <w:r w:rsidRPr="00880732">
        <w:rPr>
          <w:rFonts w:eastAsia="Century Gothic"/>
          <w:b/>
          <w:lang w:eastAsia="ar-SA"/>
        </w:rPr>
        <w:t xml:space="preserve"> –</w:t>
      </w:r>
      <w:r w:rsidR="002E6E55">
        <w:rPr>
          <w:rFonts w:eastAsia="Century Gothic"/>
          <w:b/>
          <w:lang w:eastAsia="ar-SA"/>
        </w:rPr>
        <w:t xml:space="preserve"> </w:t>
      </w:r>
      <w:r w:rsidR="00617878" w:rsidRPr="00617878">
        <w:rPr>
          <w:rFonts w:eastAsia="Century Gothic"/>
          <w:lang w:eastAsia="ar-SA"/>
        </w:rPr>
        <w:t>Em todas as votações, deliberações e/ou outros atos no Conselho de Prefeito e no Conselho Fiscal, cada ente associado terá direito de voto igual a um, cabendo ao presidente o voto qualificado de desempate.</w:t>
      </w:r>
    </w:p>
    <w:p w14:paraId="78A8BDB0" w14:textId="4A0DF0C4" w:rsidR="009E3BCF" w:rsidRDefault="00880732" w:rsidP="00760C0E">
      <w:pPr>
        <w:pStyle w:val="A-paragrafo"/>
        <w:rPr>
          <w:rFonts w:eastAsia="Century Gothic"/>
          <w:lang w:eastAsia="ar-SA"/>
        </w:rPr>
      </w:pPr>
      <w:r w:rsidRPr="00880732">
        <w:rPr>
          <w:rFonts w:eastAsia="Century Gothic"/>
          <w:b/>
          <w:lang w:eastAsia="ar-SA"/>
        </w:rPr>
        <w:t xml:space="preserve">§ </w:t>
      </w:r>
      <w:r>
        <w:rPr>
          <w:rFonts w:eastAsia="Century Gothic"/>
          <w:b/>
          <w:lang w:eastAsia="ar-SA"/>
        </w:rPr>
        <w:t>11</w:t>
      </w:r>
      <w:r w:rsidRPr="00880732">
        <w:rPr>
          <w:rFonts w:eastAsia="Century Gothic"/>
          <w:b/>
          <w:lang w:eastAsia="ar-SA"/>
        </w:rPr>
        <w:t xml:space="preserve"> –</w:t>
      </w:r>
      <w:r w:rsidR="002E6E55">
        <w:rPr>
          <w:rFonts w:eastAsia="Century Gothic"/>
          <w:b/>
          <w:lang w:eastAsia="ar-SA"/>
        </w:rPr>
        <w:t xml:space="preserve"> </w:t>
      </w:r>
      <w:r w:rsidR="00617878" w:rsidRPr="00617878">
        <w:rPr>
          <w:rFonts w:eastAsia="Century Gothic"/>
          <w:lang w:eastAsia="ar-SA"/>
        </w:rPr>
        <w:t>Somente terão direito de votar e serem votados, nas eleições de escolha da nova Diretoria, os prefeitos dos Municípios que estiverem em dia com suas contribuições.</w:t>
      </w:r>
    </w:p>
    <w:p w14:paraId="23E4B8FB" w14:textId="2B2A71D9" w:rsidR="009E3BCF" w:rsidRDefault="00880732" w:rsidP="00760C0E">
      <w:pPr>
        <w:pStyle w:val="A-paragrafo"/>
        <w:rPr>
          <w:rFonts w:eastAsia="Century Gothic"/>
          <w:lang w:eastAsia="ar-SA"/>
        </w:rPr>
      </w:pPr>
      <w:r w:rsidRPr="00880732">
        <w:rPr>
          <w:rFonts w:eastAsia="Century Gothic"/>
          <w:b/>
          <w:lang w:eastAsia="ar-SA"/>
        </w:rPr>
        <w:t xml:space="preserve">§ </w:t>
      </w:r>
      <w:r>
        <w:rPr>
          <w:rFonts w:eastAsia="Century Gothic"/>
          <w:b/>
          <w:lang w:eastAsia="ar-SA"/>
        </w:rPr>
        <w:t>12</w:t>
      </w:r>
      <w:r w:rsidRPr="00880732">
        <w:rPr>
          <w:rFonts w:eastAsia="Century Gothic"/>
          <w:b/>
          <w:lang w:eastAsia="ar-SA"/>
        </w:rPr>
        <w:t xml:space="preserve"> –</w:t>
      </w:r>
      <w:r w:rsidR="002E6E55">
        <w:rPr>
          <w:rFonts w:eastAsia="Century Gothic"/>
          <w:b/>
          <w:lang w:eastAsia="ar-SA"/>
        </w:rPr>
        <w:t xml:space="preserve"> </w:t>
      </w:r>
      <w:r w:rsidR="00617878" w:rsidRPr="00617878">
        <w:rPr>
          <w:rFonts w:eastAsia="Century Gothic"/>
          <w:lang w:eastAsia="ar-SA"/>
        </w:rPr>
        <w:t>Em caso de vacância por força da Lei Complementar n° 64/</w:t>
      </w:r>
      <w:r w:rsidR="00A5568D">
        <w:rPr>
          <w:rFonts w:eastAsia="Century Gothic"/>
          <w:lang w:eastAsia="ar-SA"/>
        </w:rPr>
        <w:t>19</w:t>
      </w:r>
      <w:r w:rsidR="00617878" w:rsidRPr="00617878">
        <w:rPr>
          <w:rFonts w:eastAsia="Century Gothic"/>
          <w:lang w:eastAsia="ar-SA"/>
        </w:rPr>
        <w:t xml:space="preserve">90, em razão de desincompatibilização de cargos de </w:t>
      </w:r>
      <w:r w:rsidR="00D03733" w:rsidRPr="00617878">
        <w:rPr>
          <w:rFonts w:eastAsia="Century Gothic"/>
          <w:lang w:eastAsia="ar-SA"/>
        </w:rPr>
        <w:t>Presidente</w:t>
      </w:r>
      <w:r w:rsidR="00617878" w:rsidRPr="00617878">
        <w:rPr>
          <w:rFonts w:eastAsia="Century Gothic"/>
          <w:lang w:eastAsia="ar-SA"/>
        </w:rPr>
        <w:t xml:space="preserve">, </w:t>
      </w:r>
      <w:r w:rsidR="00834EB3">
        <w:rPr>
          <w:rFonts w:eastAsia="Century Gothic"/>
          <w:lang w:eastAsia="ar-SA"/>
        </w:rPr>
        <w:t>Vice-Presidente</w:t>
      </w:r>
      <w:r w:rsidR="00617878" w:rsidRPr="00617878">
        <w:rPr>
          <w:rFonts w:eastAsia="Century Gothic"/>
          <w:lang w:eastAsia="ar-SA"/>
        </w:rPr>
        <w:t xml:space="preserve"> ou representantes de Associações Municipais mantidas direta ou parcialmente com recursos públicos, a 06 (seis) meses do pleito eleitoral ou qualquer outra situação e que não haja outro prefeito integrante do </w:t>
      </w:r>
      <w:r w:rsidR="005B1C45">
        <w:rPr>
          <w:rFonts w:eastAsia="Century Gothic"/>
          <w:lang w:eastAsia="ar-SA"/>
        </w:rPr>
        <w:t>Consórcio</w:t>
      </w:r>
      <w:r w:rsidR="00617878" w:rsidRPr="00617878">
        <w:rPr>
          <w:rFonts w:eastAsia="Century Gothic"/>
          <w:lang w:eastAsia="ar-SA"/>
        </w:rPr>
        <w:t xml:space="preserve"> que possa assumir o cargo de </w:t>
      </w:r>
      <w:r w:rsidR="00D03733" w:rsidRPr="00617878">
        <w:rPr>
          <w:rFonts w:eastAsia="Century Gothic"/>
          <w:lang w:eastAsia="ar-SA"/>
        </w:rPr>
        <w:t>Presidente</w:t>
      </w:r>
      <w:r w:rsidR="00617878" w:rsidRPr="00617878">
        <w:rPr>
          <w:rFonts w:eastAsia="Century Gothic"/>
          <w:lang w:eastAsia="ar-SA"/>
        </w:rPr>
        <w:t>, este será, após deliberação da Assembleia de prefeitos, ocupado interinamente pelo Secretário Executivo do Consórcio, sem que tal implique em prejuízo de qualquer natureza à sua remuneração como servidor da entidade, até que se possa realizar nova eleição de diretoria.</w:t>
      </w:r>
    </w:p>
    <w:p w14:paraId="4B5FB786" w14:textId="52E1DF1F"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A5568D">
        <w:rPr>
          <w:rFonts w:eastAsia="Century Gothic"/>
          <w:b/>
          <w:lang w:eastAsia="ar-SA"/>
        </w:rPr>
        <w:t>1</w:t>
      </w:r>
      <w:r w:rsidR="00617878" w:rsidRPr="00617878">
        <w:rPr>
          <w:rFonts w:eastAsia="Century Gothic"/>
          <w:b/>
          <w:lang w:eastAsia="ar-SA"/>
        </w:rPr>
        <w:t xml:space="preserve">. </w:t>
      </w:r>
      <w:r w:rsidR="00617878" w:rsidRPr="00617878">
        <w:rPr>
          <w:rFonts w:eastAsia="Century Gothic"/>
          <w:lang w:eastAsia="ar-SA"/>
        </w:rPr>
        <w:t>Compete ainda à Assembleia Geral ou Conselho de Prefeitos:</w:t>
      </w:r>
    </w:p>
    <w:p w14:paraId="3DA3C2D9" w14:textId="09C6A243" w:rsidR="009E3BCF" w:rsidRDefault="002E6E55" w:rsidP="00A5568D">
      <w:pPr>
        <w:pStyle w:val="A-inciso"/>
        <w:rPr>
          <w:rFonts w:eastAsia="Century Gothic"/>
          <w:lang w:eastAsia="ar-SA"/>
        </w:rPr>
      </w:pPr>
      <w:r w:rsidRPr="005A16DE">
        <w:t xml:space="preserve">I </w:t>
      </w:r>
      <w:r w:rsidRPr="005A16DE">
        <w:tab/>
        <w:t>– </w:t>
      </w:r>
      <w:r w:rsidR="00617878" w:rsidRPr="00617878">
        <w:rPr>
          <w:rFonts w:eastAsia="Century Gothic"/>
          <w:lang w:eastAsia="ar-SA"/>
        </w:rPr>
        <w:t>deliberar, em última instância, sobre os assuntos gerais do Consórcio;</w:t>
      </w:r>
    </w:p>
    <w:p w14:paraId="3E40E8BB" w14:textId="1C837195" w:rsidR="009E3BCF" w:rsidRDefault="002E6E55" w:rsidP="00A5568D">
      <w:pPr>
        <w:pStyle w:val="A-inciso"/>
        <w:rPr>
          <w:rFonts w:eastAsia="Century Gothic"/>
          <w:lang w:eastAsia="ar-SA"/>
        </w:rPr>
      </w:pPr>
      <w:r w:rsidRPr="005A16DE">
        <w:t>I</w:t>
      </w:r>
      <w:r w:rsidR="00A5568D" w:rsidRPr="005A16DE">
        <w:t>I</w:t>
      </w:r>
      <w:r w:rsidRPr="005A16DE">
        <w:t xml:space="preserve"> </w:t>
      </w:r>
      <w:r w:rsidRPr="005A16DE">
        <w:tab/>
        <w:t>– </w:t>
      </w:r>
      <w:r w:rsidR="00617878" w:rsidRPr="00617878">
        <w:rPr>
          <w:rFonts w:eastAsia="Century Gothic"/>
          <w:lang w:eastAsia="ar-SA"/>
        </w:rPr>
        <w:t>aprovar o plano de atividades e a proposta</w:t>
      </w:r>
      <w:r w:rsidR="00617878" w:rsidRPr="00617878">
        <w:rPr>
          <w:rFonts w:eastAsia="Century Gothic"/>
          <w:b/>
          <w:lang w:eastAsia="ar-SA"/>
        </w:rPr>
        <w:t xml:space="preserve"> </w:t>
      </w:r>
      <w:r w:rsidR="00617878" w:rsidRPr="00617878">
        <w:rPr>
          <w:rFonts w:eastAsia="Century Gothic"/>
          <w:lang w:eastAsia="ar-SA"/>
        </w:rPr>
        <w:t>orçamentária anual, apresentada pelo secretário executivo, de acordo com as diretrizes do Conselho de Prefeitos;</w:t>
      </w:r>
    </w:p>
    <w:p w14:paraId="6AE6506E" w14:textId="68401C31" w:rsidR="009E3BCF" w:rsidRDefault="002E6E55" w:rsidP="00A5568D">
      <w:pPr>
        <w:pStyle w:val="A-inciso"/>
        <w:rPr>
          <w:rFonts w:eastAsia="Century Gothic"/>
          <w:lang w:eastAsia="ar-SA"/>
        </w:rPr>
      </w:pPr>
      <w:r w:rsidRPr="005A16DE">
        <w:t>I</w:t>
      </w:r>
      <w:r w:rsidR="00A5568D" w:rsidRPr="005A16DE">
        <w:t>II</w:t>
      </w:r>
      <w:r w:rsidRPr="005A16DE">
        <w:t xml:space="preserve"> </w:t>
      </w:r>
      <w:r w:rsidRPr="005A16DE">
        <w:tab/>
        <w:t>– </w:t>
      </w:r>
      <w:r w:rsidR="00617878" w:rsidRPr="00617878">
        <w:rPr>
          <w:rFonts w:eastAsia="Century Gothic"/>
          <w:lang w:eastAsia="ar-SA"/>
        </w:rPr>
        <w:t>definir a política patrimonial e financeira e os programas de investimentos do Consórcio;</w:t>
      </w:r>
    </w:p>
    <w:p w14:paraId="7D833416" w14:textId="348371B6" w:rsidR="009E3BCF" w:rsidRDefault="002E6E55" w:rsidP="00A5568D">
      <w:pPr>
        <w:pStyle w:val="A-inciso"/>
        <w:rPr>
          <w:rFonts w:eastAsia="Century Gothic"/>
          <w:lang w:eastAsia="ar-SA"/>
        </w:rPr>
      </w:pPr>
      <w:r w:rsidRPr="005A16DE">
        <w:t>I</w:t>
      </w:r>
      <w:r w:rsidR="00A5568D" w:rsidRPr="005A16DE">
        <w:t>V</w:t>
      </w:r>
      <w:r w:rsidRPr="005A16DE">
        <w:t xml:space="preserve"> </w:t>
      </w:r>
      <w:r w:rsidRPr="005A16DE">
        <w:tab/>
        <w:t>– </w:t>
      </w:r>
      <w:r w:rsidR="00617878" w:rsidRPr="00617878">
        <w:rPr>
          <w:rFonts w:eastAsia="Century Gothic"/>
          <w:lang w:eastAsia="ar-SA"/>
        </w:rPr>
        <w:t xml:space="preserve">deliberar sobre a contratação de serviços de terceiros, convênios, contratos e acordos que impliquem em despesas ou receitas e outras formas de relacionamento com órgãos e entidades, governamentais ou não, podendo a Assembleia, segundo limites orçamentários preestabelecidos delegar estas atividades ao </w:t>
      </w:r>
      <w:r w:rsidR="00D03733" w:rsidRPr="00617878">
        <w:rPr>
          <w:rFonts w:eastAsia="Century Gothic"/>
          <w:lang w:eastAsia="ar-SA"/>
        </w:rPr>
        <w:t xml:space="preserve">Presidente </w:t>
      </w:r>
      <w:r w:rsidR="00617878" w:rsidRPr="00617878">
        <w:rPr>
          <w:rFonts w:eastAsia="Century Gothic"/>
          <w:lang w:eastAsia="ar-SA"/>
        </w:rPr>
        <w:t>e ao Coordenador Geral;</w:t>
      </w:r>
    </w:p>
    <w:p w14:paraId="11311A05" w14:textId="6AD992A0" w:rsidR="009E3BCF" w:rsidRDefault="00A5568D" w:rsidP="00A5568D">
      <w:pPr>
        <w:pStyle w:val="A-inciso"/>
        <w:rPr>
          <w:rFonts w:eastAsia="Century Gothic"/>
          <w:lang w:eastAsia="ar-SA"/>
        </w:rPr>
      </w:pPr>
      <w:r w:rsidRPr="005A16DE">
        <w:t xml:space="preserve">V </w:t>
      </w:r>
      <w:r w:rsidRPr="005A16DE">
        <w:tab/>
        <w:t>– </w:t>
      </w:r>
      <w:r w:rsidR="00617878" w:rsidRPr="00617878">
        <w:rPr>
          <w:rFonts w:eastAsia="Century Gothic"/>
          <w:lang w:eastAsia="ar-SA"/>
        </w:rPr>
        <w:t xml:space="preserve">indicar o </w:t>
      </w:r>
      <w:r w:rsidR="00D03733" w:rsidRPr="00617878">
        <w:rPr>
          <w:rFonts w:eastAsia="Century Gothic"/>
          <w:lang w:eastAsia="ar-SA"/>
        </w:rPr>
        <w:t>Secretário Executivo</w:t>
      </w:r>
      <w:r w:rsidR="00617878" w:rsidRPr="00617878">
        <w:rPr>
          <w:rFonts w:eastAsia="Century Gothic"/>
          <w:lang w:eastAsia="ar-SA"/>
        </w:rPr>
        <w:t>, bem como determinar o seu afastamento ou a sua substituição, conforme o caso;</w:t>
      </w:r>
    </w:p>
    <w:p w14:paraId="14AF55B4" w14:textId="1983208C" w:rsidR="009E3BCF" w:rsidRDefault="00A5568D" w:rsidP="00AE5D03">
      <w:pPr>
        <w:pStyle w:val="A-inciso"/>
        <w:rPr>
          <w:rFonts w:eastAsia="Century Gothic"/>
          <w:lang w:eastAsia="ar-SA"/>
        </w:rPr>
      </w:pPr>
      <w:r w:rsidRPr="005A16DE">
        <w:t xml:space="preserve">VI </w:t>
      </w:r>
      <w:r w:rsidRPr="005A16DE">
        <w:tab/>
        <w:t>– </w:t>
      </w:r>
      <w:r w:rsidR="00617878" w:rsidRPr="00617878">
        <w:rPr>
          <w:rFonts w:eastAsia="Century Gothic"/>
          <w:lang w:eastAsia="ar-SA"/>
        </w:rPr>
        <w:t xml:space="preserve">aprovar relatório anual das atividades do Consórcio elaborado pelo </w:t>
      </w:r>
      <w:r w:rsidR="00D03733" w:rsidRPr="00617878">
        <w:rPr>
          <w:rFonts w:eastAsia="Century Gothic"/>
          <w:lang w:eastAsia="ar-SA"/>
        </w:rPr>
        <w:t>Secretário Executivo</w:t>
      </w:r>
      <w:r w:rsidR="00617878" w:rsidRPr="00617878">
        <w:rPr>
          <w:rFonts w:eastAsia="Century Gothic"/>
          <w:lang w:eastAsia="ar-SA"/>
        </w:rPr>
        <w:t>;</w:t>
      </w:r>
    </w:p>
    <w:p w14:paraId="796D0E15" w14:textId="7C37BB5E" w:rsidR="009E3BCF" w:rsidRDefault="00A5568D" w:rsidP="00AE5D03">
      <w:pPr>
        <w:pStyle w:val="A-inciso"/>
        <w:rPr>
          <w:rFonts w:eastAsia="Century Gothic"/>
          <w:lang w:eastAsia="ar-SA"/>
        </w:rPr>
      </w:pPr>
      <w:r w:rsidRPr="005A16DE">
        <w:t xml:space="preserve">VII </w:t>
      </w:r>
      <w:r w:rsidRPr="005A16DE">
        <w:tab/>
        <w:t>– </w:t>
      </w:r>
      <w:r w:rsidR="00617878" w:rsidRPr="00617878">
        <w:rPr>
          <w:rFonts w:eastAsia="Century Gothic"/>
          <w:lang w:eastAsia="ar-SA"/>
        </w:rPr>
        <w:t xml:space="preserve">apreciar, nos três meses seguintes à posse do </w:t>
      </w:r>
      <w:r w:rsidR="00D03733" w:rsidRPr="00617878">
        <w:rPr>
          <w:rFonts w:eastAsia="Century Gothic"/>
          <w:lang w:eastAsia="ar-SA"/>
        </w:rPr>
        <w:t xml:space="preserve">Presidente </w:t>
      </w:r>
      <w:r w:rsidR="00617878" w:rsidRPr="00617878">
        <w:rPr>
          <w:rFonts w:eastAsia="Century Gothic"/>
          <w:lang w:eastAsia="ar-SA"/>
        </w:rPr>
        <w:t xml:space="preserve">de cada ano, as contas do exercício anterior prestadas pelo </w:t>
      </w:r>
      <w:r w:rsidR="00D03733" w:rsidRPr="00617878">
        <w:rPr>
          <w:rFonts w:eastAsia="Century Gothic"/>
          <w:lang w:eastAsia="ar-SA"/>
        </w:rPr>
        <w:t xml:space="preserve">Presidente </w:t>
      </w:r>
      <w:r w:rsidR="00617878" w:rsidRPr="00617878">
        <w:rPr>
          <w:rFonts w:eastAsia="Century Gothic"/>
          <w:lang w:eastAsia="ar-SA"/>
        </w:rPr>
        <w:t>antecessor;</w:t>
      </w:r>
    </w:p>
    <w:p w14:paraId="1DEEF533" w14:textId="3FDF0A01" w:rsidR="009E3BCF" w:rsidRDefault="00A5568D" w:rsidP="00AE5D03">
      <w:pPr>
        <w:pStyle w:val="A-inciso"/>
        <w:rPr>
          <w:rFonts w:eastAsia="Century Gothic"/>
          <w:lang w:eastAsia="ar-SA"/>
        </w:rPr>
      </w:pPr>
      <w:r w:rsidRPr="005A16DE">
        <w:t>VII</w:t>
      </w:r>
      <w:r w:rsidR="002E6E55" w:rsidRPr="005A16DE">
        <w:t xml:space="preserve">I </w:t>
      </w:r>
      <w:r w:rsidR="002E6E55" w:rsidRPr="005A16DE">
        <w:tab/>
        <w:t>– </w:t>
      </w:r>
      <w:r w:rsidR="00617878" w:rsidRPr="00617878">
        <w:rPr>
          <w:rFonts w:eastAsia="Century Gothic"/>
          <w:lang w:eastAsia="ar-SA"/>
        </w:rPr>
        <w:t>prestar contas à entidade ou ao órgão público concessor dos auxílios, contribuições e subvenções que o Consórcio venha a receber ou aos Órgãos Públicos incumbidos da fiscalização de suas atividades;</w:t>
      </w:r>
    </w:p>
    <w:p w14:paraId="2F535244" w14:textId="6A8FA546" w:rsidR="009E3BCF" w:rsidRDefault="00A5568D" w:rsidP="00AE5D03">
      <w:pPr>
        <w:pStyle w:val="A-inciso"/>
        <w:rPr>
          <w:rFonts w:eastAsia="Century Gothic"/>
          <w:lang w:eastAsia="ar-SA"/>
        </w:rPr>
      </w:pPr>
      <w:r w:rsidRPr="005A16DE">
        <w:t xml:space="preserve">IX </w:t>
      </w:r>
      <w:r w:rsidRPr="005A16DE">
        <w:tab/>
        <w:t>– </w:t>
      </w:r>
      <w:r w:rsidR="00617878" w:rsidRPr="00617878">
        <w:rPr>
          <w:rFonts w:eastAsia="Century Gothic"/>
          <w:lang w:eastAsia="ar-SA"/>
        </w:rPr>
        <w:t>deliberar sobre as quotas de contribuição dos Municípios associados;</w:t>
      </w:r>
    </w:p>
    <w:p w14:paraId="36877A77" w14:textId="3F5AA99F" w:rsidR="009E3BCF" w:rsidRDefault="00A5568D" w:rsidP="00AE5D03">
      <w:pPr>
        <w:pStyle w:val="A-inciso"/>
        <w:rPr>
          <w:rFonts w:eastAsia="Century Gothic"/>
          <w:lang w:eastAsia="ar-SA"/>
        </w:rPr>
      </w:pPr>
      <w:r w:rsidRPr="005A16DE">
        <w:t>X</w:t>
      </w:r>
      <w:r w:rsidR="002E6E55" w:rsidRPr="005A16DE">
        <w:tab/>
        <w:t>– </w:t>
      </w:r>
      <w:r w:rsidR="00617878" w:rsidRPr="00617878">
        <w:rPr>
          <w:rFonts w:eastAsia="Century Gothic"/>
          <w:lang w:eastAsia="ar-SA"/>
        </w:rPr>
        <w:t xml:space="preserve">autorizar a alienação dos bens do </w:t>
      </w:r>
      <w:r w:rsidR="005B1C45">
        <w:rPr>
          <w:rFonts w:eastAsia="Century Gothic"/>
          <w:lang w:eastAsia="ar-SA"/>
        </w:rPr>
        <w:t>Consórcio</w:t>
      </w:r>
      <w:r w:rsidR="00617878" w:rsidRPr="00617878">
        <w:rPr>
          <w:rFonts w:eastAsia="Century Gothic"/>
          <w:lang w:eastAsia="ar-SA"/>
        </w:rPr>
        <w:t>, bem como seu oferecimento como garantia de operações de crédito;</w:t>
      </w:r>
    </w:p>
    <w:p w14:paraId="5BE280C4" w14:textId="3AD14BB7" w:rsidR="009E3BCF" w:rsidRDefault="00A5568D" w:rsidP="00AE5D03">
      <w:pPr>
        <w:pStyle w:val="A-inciso"/>
        <w:rPr>
          <w:rFonts w:eastAsia="Century Gothic"/>
          <w:lang w:eastAsia="ar-SA"/>
        </w:rPr>
      </w:pPr>
      <w:r w:rsidRPr="005A16DE">
        <w:lastRenderedPageBreak/>
        <w:t xml:space="preserve">XI </w:t>
      </w:r>
      <w:r w:rsidRPr="005A16DE">
        <w:tab/>
        <w:t>– </w:t>
      </w:r>
      <w:r w:rsidR="00617878" w:rsidRPr="00617878">
        <w:rPr>
          <w:rFonts w:eastAsia="Century Gothic"/>
          <w:lang w:eastAsia="ar-SA"/>
        </w:rPr>
        <w:t xml:space="preserve">deliberar sobre a exclusão de associados, observados o parágrafo único do artigo </w:t>
      </w:r>
      <w:r w:rsidR="00B65534">
        <w:rPr>
          <w:rFonts w:eastAsia="Century Gothic"/>
          <w:lang w:eastAsia="ar-SA"/>
        </w:rPr>
        <w:t>48</w:t>
      </w:r>
      <w:r w:rsidR="00617878" w:rsidRPr="00617878">
        <w:rPr>
          <w:rFonts w:eastAsia="Century Gothic"/>
          <w:lang w:eastAsia="ar-SA"/>
        </w:rPr>
        <w:t xml:space="preserve"> deste </w:t>
      </w:r>
      <w:r w:rsidRPr="00617878">
        <w:rPr>
          <w:rFonts w:eastAsia="Century Gothic"/>
          <w:lang w:eastAsia="ar-SA"/>
        </w:rPr>
        <w:t>Estatuto</w:t>
      </w:r>
      <w:r w:rsidR="00617878" w:rsidRPr="00617878">
        <w:rPr>
          <w:rFonts w:eastAsia="Century Gothic"/>
          <w:lang w:eastAsia="ar-SA"/>
        </w:rPr>
        <w:t>;</w:t>
      </w:r>
    </w:p>
    <w:p w14:paraId="1C56DF7B" w14:textId="4F184599" w:rsidR="009E3BCF" w:rsidRPr="00773C42" w:rsidRDefault="00A5568D" w:rsidP="00AE5D03">
      <w:pPr>
        <w:pStyle w:val="A-inciso"/>
        <w:rPr>
          <w:rFonts w:eastAsia="Century Gothic"/>
          <w:lang w:eastAsia="ar-SA"/>
        </w:rPr>
      </w:pPr>
      <w:r w:rsidRPr="005A16DE">
        <w:t>XI</w:t>
      </w:r>
      <w:r w:rsidR="002E6E55" w:rsidRPr="005A16DE">
        <w:t xml:space="preserve">I </w:t>
      </w:r>
      <w:r w:rsidR="002E6E55" w:rsidRPr="005A16DE">
        <w:tab/>
        <w:t>– </w:t>
      </w:r>
      <w:r w:rsidR="00617878" w:rsidRPr="00617878">
        <w:rPr>
          <w:rFonts w:eastAsia="Century Gothic"/>
          <w:lang w:eastAsia="ar-SA"/>
        </w:rPr>
        <w:t>deliberar por sobre a mudança de sede e foro</w:t>
      </w:r>
      <w:r w:rsidR="00617878" w:rsidRPr="00773C42">
        <w:rPr>
          <w:rFonts w:eastAsia="Century Gothic"/>
          <w:lang w:eastAsia="ar-SA"/>
        </w:rPr>
        <w:t>;</w:t>
      </w:r>
      <w:r w:rsidR="00773C42" w:rsidRPr="00773C42">
        <w:rPr>
          <w:rFonts w:eastAsia="Century Gothic"/>
          <w:lang w:eastAsia="ar-SA"/>
        </w:rPr>
        <w:t xml:space="preserve"> </w:t>
      </w:r>
    </w:p>
    <w:p w14:paraId="5874657F" w14:textId="21E436BF" w:rsidR="009E3BCF" w:rsidRDefault="00A5568D" w:rsidP="00A5568D">
      <w:pPr>
        <w:pStyle w:val="A-inciso"/>
        <w:rPr>
          <w:rFonts w:eastAsia="Century Gothic"/>
          <w:lang w:eastAsia="ar-SA"/>
        </w:rPr>
      </w:pPr>
      <w:r w:rsidRPr="005A16DE">
        <w:t>XII</w:t>
      </w:r>
      <w:r w:rsidR="002E6E55" w:rsidRPr="005A16DE">
        <w:t xml:space="preserve">I </w:t>
      </w:r>
      <w:r w:rsidR="002E6E55" w:rsidRPr="005A16DE">
        <w:tab/>
        <w:t>– </w:t>
      </w:r>
      <w:r w:rsidR="00617878" w:rsidRPr="00617878">
        <w:rPr>
          <w:rFonts w:eastAsia="Century Gothic"/>
          <w:lang w:eastAsia="ar-SA"/>
        </w:rPr>
        <w:t>aprovar a solicitação de afastamento de servidores públicos, para prestação de serviços ao Consórcio, sempre sem prejuízo de vencimento e vantagens;</w:t>
      </w:r>
    </w:p>
    <w:p w14:paraId="6FAE00A5" w14:textId="47883FDE" w:rsidR="009E3BCF" w:rsidRDefault="00A5568D" w:rsidP="00A5568D">
      <w:pPr>
        <w:pStyle w:val="A-inciso"/>
        <w:rPr>
          <w:rFonts w:eastAsia="Century Gothic"/>
          <w:lang w:eastAsia="ar-SA"/>
        </w:rPr>
      </w:pPr>
      <w:r w:rsidRPr="005A16DE">
        <w:t>XIV</w:t>
      </w:r>
      <w:r w:rsidR="002E6E55" w:rsidRPr="005A16DE">
        <w:t xml:space="preserve"> </w:t>
      </w:r>
      <w:r w:rsidR="002E6E55" w:rsidRPr="005A16DE">
        <w:tab/>
        <w:t>– </w:t>
      </w:r>
      <w:r w:rsidR="00617878" w:rsidRPr="00617878">
        <w:rPr>
          <w:rFonts w:eastAsia="Century Gothic"/>
          <w:lang w:eastAsia="ar-SA"/>
        </w:rPr>
        <w:t>eleger a Diretoria, bem como determinar o afastamento de seus membros, nos termos deste Estatuto;</w:t>
      </w:r>
    </w:p>
    <w:p w14:paraId="3232A68A" w14:textId="438B1D91" w:rsidR="009E3BCF" w:rsidRDefault="00A5568D" w:rsidP="00A5568D">
      <w:pPr>
        <w:pStyle w:val="A-inciso"/>
        <w:rPr>
          <w:rFonts w:eastAsia="Century Gothic"/>
          <w:lang w:eastAsia="ar-SA"/>
        </w:rPr>
      </w:pPr>
      <w:r w:rsidRPr="005A16DE">
        <w:t>XV</w:t>
      </w:r>
      <w:r w:rsidR="002E6E55" w:rsidRPr="005A16DE">
        <w:t xml:space="preserve"> </w:t>
      </w:r>
      <w:r w:rsidR="002E6E55" w:rsidRPr="005A16DE">
        <w:tab/>
        <w:t>– </w:t>
      </w:r>
      <w:r w:rsidR="00617878" w:rsidRPr="00617878">
        <w:rPr>
          <w:rFonts w:eastAsia="Century Gothic"/>
          <w:lang w:eastAsia="ar-SA"/>
        </w:rPr>
        <w:t>aprovar ou modificar as disposições estatutárias, neste caso somente por aprovação de 2/3 dos seus membros, em assembleia convocada especificamente para este fim;</w:t>
      </w:r>
    </w:p>
    <w:p w14:paraId="199424EF" w14:textId="75D22E22" w:rsidR="009E3BCF" w:rsidRDefault="00A5568D" w:rsidP="00A5568D">
      <w:pPr>
        <w:pStyle w:val="A-inciso"/>
        <w:rPr>
          <w:rFonts w:eastAsia="Century Gothic"/>
          <w:lang w:eastAsia="ar-SA"/>
        </w:rPr>
      </w:pPr>
      <w:r w:rsidRPr="005A16DE">
        <w:t>XV</w:t>
      </w:r>
      <w:r w:rsidR="002E6E55" w:rsidRPr="005A16DE">
        <w:t xml:space="preserve">I </w:t>
      </w:r>
      <w:r w:rsidR="002E6E55" w:rsidRPr="005A16DE">
        <w:tab/>
        <w:t>– </w:t>
      </w:r>
      <w:r w:rsidR="00617878" w:rsidRPr="00617878">
        <w:rPr>
          <w:rFonts w:eastAsia="Century Gothic"/>
          <w:lang w:eastAsia="ar-SA"/>
        </w:rPr>
        <w:t>deliberar sobre o quadro de pessoal (comissionados ou não) e a remuneração de seus empregados, bem como a contratação e exoneração, que serão indicados pelo presidente;</w:t>
      </w:r>
    </w:p>
    <w:p w14:paraId="01035ED4" w14:textId="12EB5FFB" w:rsidR="009E3BCF" w:rsidRDefault="00A5568D" w:rsidP="00A5568D">
      <w:pPr>
        <w:pStyle w:val="A-inciso"/>
        <w:rPr>
          <w:rFonts w:eastAsia="Century Gothic"/>
          <w:lang w:eastAsia="ar-SA"/>
        </w:rPr>
      </w:pPr>
      <w:r w:rsidRPr="005A16DE">
        <w:t>XVI</w:t>
      </w:r>
      <w:r w:rsidR="002E6E55" w:rsidRPr="005A16DE">
        <w:t xml:space="preserve">I </w:t>
      </w:r>
      <w:r w:rsidR="002E6E55" w:rsidRPr="005A16DE">
        <w:tab/>
        <w:t>– </w:t>
      </w:r>
      <w:r w:rsidR="00617878" w:rsidRPr="00617878">
        <w:rPr>
          <w:rFonts w:eastAsia="Century Gothic"/>
          <w:lang w:eastAsia="ar-SA"/>
        </w:rPr>
        <w:t>aprovar o plano de atividades e a proposta orçamentária anuais, elaborada pelo presidente e coordenador geral, de acordo com as diretrizes do Conselho de Prefeitos;</w:t>
      </w:r>
    </w:p>
    <w:p w14:paraId="7C5ECDBF" w14:textId="5228BD3D" w:rsidR="009E3BCF" w:rsidRDefault="00A5568D" w:rsidP="00AE5D03">
      <w:pPr>
        <w:pStyle w:val="A-inciso"/>
        <w:rPr>
          <w:rFonts w:eastAsia="Century Gothic"/>
          <w:lang w:eastAsia="ar-SA"/>
        </w:rPr>
      </w:pPr>
      <w:r w:rsidRPr="005A16DE">
        <w:t xml:space="preserve">XVIII </w:t>
      </w:r>
      <w:r w:rsidRPr="005A16DE">
        <w:tab/>
        <w:t>– </w:t>
      </w:r>
      <w:r w:rsidR="00617878" w:rsidRPr="00617878">
        <w:rPr>
          <w:rFonts w:eastAsia="Century Gothic"/>
          <w:lang w:eastAsia="ar-SA"/>
        </w:rPr>
        <w:t>destituir seus administradores, em assembleia convocada especificamente para este fim.</w:t>
      </w:r>
    </w:p>
    <w:p w14:paraId="3E8A2042" w14:textId="3C009C2A"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A5568D">
        <w:rPr>
          <w:rFonts w:eastAsia="Century Gothic"/>
          <w:b/>
          <w:lang w:eastAsia="ar-SA"/>
        </w:rPr>
        <w:t>2</w:t>
      </w:r>
      <w:r w:rsidR="00617878" w:rsidRPr="00617878">
        <w:rPr>
          <w:rFonts w:eastAsia="Century Gothic"/>
          <w:b/>
          <w:lang w:eastAsia="ar-SA"/>
        </w:rPr>
        <w:t xml:space="preserve">. </w:t>
      </w:r>
      <w:r w:rsidR="00617878" w:rsidRPr="00617878">
        <w:rPr>
          <w:rFonts w:eastAsia="Century Gothic"/>
          <w:lang w:eastAsia="ar-SA"/>
        </w:rPr>
        <w:t xml:space="preserve">O Conselho de Prefeitos reunir-se-á mensalmente, por convocação do seu </w:t>
      </w:r>
      <w:r w:rsidR="005602A8" w:rsidRPr="00617878">
        <w:rPr>
          <w:rFonts w:eastAsia="Century Gothic"/>
          <w:lang w:eastAsia="ar-SA"/>
        </w:rPr>
        <w:t>Presidente</w:t>
      </w:r>
      <w:r w:rsidR="00617878" w:rsidRPr="00617878">
        <w:rPr>
          <w:rFonts w:eastAsia="Century Gothic"/>
          <w:lang w:eastAsia="ar-SA"/>
        </w:rPr>
        <w:t>, ou sempre que houver pauta para deliberação e, extraordinariamente, quando convocado po</w:t>
      </w:r>
      <w:r w:rsidR="00A5568D">
        <w:rPr>
          <w:rFonts w:eastAsia="Century Gothic"/>
          <w:lang w:eastAsia="ar-SA"/>
        </w:rPr>
        <w:t>r</w:t>
      </w:r>
      <w:r w:rsidR="00617878" w:rsidRPr="00617878">
        <w:rPr>
          <w:rFonts w:eastAsia="Century Gothic"/>
          <w:lang w:eastAsia="ar-SA"/>
        </w:rPr>
        <w:t xml:space="preserve"> </w:t>
      </w:r>
      <w:r w:rsidR="00A5568D">
        <w:rPr>
          <w:rFonts w:eastAsia="Century Gothic"/>
          <w:lang w:eastAsia="ar-SA"/>
        </w:rPr>
        <w:t>este</w:t>
      </w:r>
      <w:r w:rsidR="00617878" w:rsidRPr="00617878">
        <w:rPr>
          <w:rFonts w:eastAsia="Century Gothic"/>
          <w:lang w:eastAsia="ar-SA"/>
        </w:rPr>
        <w:t xml:space="preserve"> ou por, ao menos, um quinto de seus membros ou, ainda, pelo Conselho Fiscal.</w:t>
      </w:r>
    </w:p>
    <w:p w14:paraId="442028A9" w14:textId="7E73DDAC"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A5568D">
        <w:rPr>
          <w:rFonts w:eastAsia="Century Gothic"/>
          <w:b/>
          <w:lang w:eastAsia="ar-SA"/>
        </w:rPr>
        <w:t>3</w:t>
      </w:r>
      <w:r w:rsidR="00617878" w:rsidRPr="00617878">
        <w:rPr>
          <w:rFonts w:eastAsia="Century Gothic"/>
          <w:b/>
          <w:lang w:eastAsia="ar-SA"/>
        </w:rPr>
        <w:t xml:space="preserve">. </w:t>
      </w:r>
      <w:r w:rsidR="00617878" w:rsidRPr="00617878">
        <w:rPr>
          <w:rFonts w:eastAsia="Century Gothic"/>
          <w:lang w:eastAsia="ar-SA"/>
        </w:rPr>
        <w:t xml:space="preserve">As reuniões do Conselho de Prefeitos somente serão realizadas com a presença de, no mínimo, </w:t>
      </w:r>
      <w:r w:rsidR="005602A8">
        <w:rPr>
          <w:rFonts w:eastAsia="Century Gothic"/>
          <w:lang w:eastAsia="ar-SA"/>
        </w:rPr>
        <w:t xml:space="preserve">a </w:t>
      </w:r>
      <w:r w:rsidR="00617878" w:rsidRPr="00617878">
        <w:rPr>
          <w:rFonts w:eastAsia="Century Gothic"/>
          <w:lang w:eastAsia="ar-SA"/>
        </w:rPr>
        <w:t xml:space="preserve">maioria de seus integrantes ou seus representantes, e as deliberações serão tomadas por maioria dos membros presentes, salvo as matérias que exigirem </w:t>
      </w:r>
      <w:r w:rsidR="00880732" w:rsidRPr="00617878">
        <w:rPr>
          <w:rFonts w:eastAsia="Century Gothic"/>
          <w:lang w:eastAsia="ar-SA"/>
        </w:rPr>
        <w:t>quórum</w:t>
      </w:r>
      <w:r w:rsidR="00617878" w:rsidRPr="00617878">
        <w:rPr>
          <w:rFonts w:eastAsia="Century Gothic"/>
          <w:lang w:eastAsia="ar-SA"/>
        </w:rPr>
        <w:t xml:space="preserve"> qualificado.</w:t>
      </w:r>
    </w:p>
    <w:p w14:paraId="37215CAF" w14:textId="7C66AF7B" w:rsidR="009E3BCF" w:rsidRDefault="00880732" w:rsidP="00760C0E">
      <w:pPr>
        <w:pStyle w:val="A-paragrafo"/>
        <w:rPr>
          <w:rFonts w:eastAsia="Century Gothic"/>
          <w:lang w:eastAsia="ar-SA"/>
        </w:rPr>
      </w:pPr>
      <w:r w:rsidRPr="00880732">
        <w:rPr>
          <w:rFonts w:eastAsia="Century Gothic"/>
          <w:b/>
          <w:lang w:eastAsia="ar-SA"/>
        </w:rPr>
        <w:t>§ 1º –</w:t>
      </w:r>
      <w:r w:rsidR="002E6E55">
        <w:rPr>
          <w:rFonts w:eastAsia="Century Gothic"/>
          <w:b/>
          <w:lang w:eastAsia="ar-SA"/>
        </w:rPr>
        <w:t xml:space="preserve"> </w:t>
      </w:r>
      <w:r w:rsidR="00617878" w:rsidRPr="00617878">
        <w:rPr>
          <w:rFonts w:eastAsia="Century Gothic"/>
          <w:lang w:eastAsia="ar-SA"/>
        </w:rPr>
        <w:t xml:space="preserve">Nos casos de deliberações, os representantes do Conselho de Prefeitos não poderão ser substituídos por procuradores, ainda que de posse do instrumento específico para tal, </w:t>
      </w:r>
      <w:r w:rsidR="00A5568D" w:rsidRPr="00617878">
        <w:rPr>
          <w:rFonts w:eastAsia="Century Gothic"/>
          <w:lang w:eastAsia="ar-SA"/>
        </w:rPr>
        <w:t>sendo,</w:t>
      </w:r>
      <w:r w:rsidR="00617878" w:rsidRPr="00617878">
        <w:rPr>
          <w:rFonts w:eastAsia="Century Gothic"/>
          <w:lang w:eastAsia="ar-SA"/>
        </w:rPr>
        <w:t xml:space="preserve"> pois, o direito a voto personalíssimo e intransferível. Apenas no caso de ausência justificada, poderá o </w:t>
      </w:r>
      <w:r w:rsidR="00834EB3" w:rsidRPr="00617878">
        <w:rPr>
          <w:rFonts w:eastAsia="Century Gothic"/>
          <w:lang w:eastAsia="ar-SA"/>
        </w:rPr>
        <w:t>Vice</w:t>
      </w:r>
      <w:r w:rsidR="00617878" w:rsidRPr="00617878">
        <w:rPr>
          <w:rFonts w:eastAsia="Century Gothic"/>
          <w:lang w:eastAsia="ar-SA"/>
        </w:rPr>
        <w:t xml:space="preserve">-prefeito atuar no lugar do </w:t>
      </w:r>
      <w:r w:rsidR="00834EB3" w:rsidRPr="00617878">
        <w:rPr>
          <w:rFonts w:eastAsia="Century Gothic"/>
          <w:lang w:eastAsia="ar-SA"/>
        </w:rPr>
        <w:t>Prefeito</w:t>
      </w:r>
      <w:r w:rsidR="00617878" w:rsidRPr="00617878">
        <w:rPr>
          <w:rFonts w:eastAsia="Century Gothic"/>
          <w:lang w:eastAsia="ar-SA"/>
        </w:rPr>
        <w:t>.</w:t>
      </w:r>
    </w:p>
    <w:p w14:paraId="50AB94CB" w14:textId="3ED645DB" w:rsidR="009E3BCF" w:rsidRDefault="007A60D7" w:rsidP="0076607D">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A5568D">
        <w:rPr>
          <w:rFonts w:eastAsia="Century Gothic"/>
          <w:b/>
          <w:lang w:eastAsia="ar-SA"/>
        </w:rPr>
        <w:t>4</w:t>
      </w:r>
      <w:r w:rsidR="00617878" w:rsidRPr="00617878">
        <w:rPr>
          <w:rFonts w:eastAsia="Century Gothic"/>
          <w:b/>
          <w:lang w:eastAsia="ar-SA"/>
        </w:rPr>
        <w:t xml:space="preserve">. </w:t>
      </w:r>
      <w:r w:rsidR="00617878" w:rsidRPr="00617878">
        <w:rPr>
          <w:rFonts w:eastAsia="Century Gothic"/>
          <w:lang w:eastAsia="ar-SA"/>
        </w:rPr>
        <w:t>As deliberações do Conselho de Prefeitos constarão em atas, lavradas em livro próprio ou por sistema informatizado, assinadas pelos conselheiros presentes na reunião.</w:t>
      </w:r>
    </w:p>
    <w:p w14:paraId="5875CA3C" w14:textId="1D11B6AE"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A5568D">
        <w:rPr>
          <w:rFonts w:eastAsia="Century Gothic"/>
          <w:b/>
          <w:lang w:eastAsia="ar-SA"/>
        </w:rPr>
        <w:t>5</w:t>
      </w:r>
      <w:r w:rsidR="00617878" w:rsidRPr="00617878">
        <w:rPr>
          <w:rFonts w:eastAsia="Century Gothic"/>
          <w:b/>
          <w:lang w:eastAsia="ar-SA"/>
        </w:rPr>
        <w:t xml:space="preserve">. </w:t>
      </w:r>
      <w:r w:rsidR="00617878" w:rsidRPr="00617878">
        <w:rPr>
          <w:rFonts w:eastAsia="Century Gothic"/>
          <w:lang w:eastAsia="ar-SA"/>
        </w:rPr>
        <w:t>Compete ao Presidente do Consórcio, em relação à Assembleia Geral ou Conselho de Prefeitos:</w:t>
      </w:r>
    </w:p>
    <w:p w14:paraId="545EE890" w14:textId="0B401773" w:rsidR="009E3BCF" w:rsidRDefault="002E6E55" w:rsidP="00A5568D">
      <w:pPr>
        <w:pStyle w:val="A-inciso"/>
        <w:rPr>
          <w:rFonts w:eastAsia="Century Gothic"/>
          <w:lang w:eastAsia="ar-SA"/>
        </w:rPr>
      </w:pPr>
      <w:r w:rsidRPr="005A16DE">
        <w:t xml:space="preserve">I </w:t>
      </w:r>
      <w:r w:rsidRPr="005A16DE">
        <w:tab/>
        <w:t>– </w:t>
      </w:r>
      <w:r w:rsidR="00617878" w:rsidRPr="00617878">
        <w:rPr>
          <w:rFonts w:eastAsia="Century Gothic"/>
          <w:lang w:eastAsia="ar-SA"/>
        </w:rPr>
        <w:t>presidir as reuniões;</w:t>
      </w:r>
    </w:p>
    <w:p w14:paraId="7AB7A7B5" w14:textId="6C3E649D" w:rsidR="009E3BCF" w:rsidRDefault="00A5568D" w:rsidP="00A5568D">
      <w:pPr>
        <w:pStyle w:val="A-inciso"/>
        <w:rPr>
          <w:rFonts w:eastAsia="Century Gothic"/>
          <w:lang w:eastAsia="ar-SA"/>
        </w:rPr>
      </w:pPr>
      <w:r w:rsidRPr="005A16DE">
        <w:t>I</w:t>
      </w:r>
      <w:r w:rsidR="002E6E55" w:rsidRPr="005A16DE">
        <w:t xml:space="preserve">I </w:t>
      </w:r>
      <w:r w:rsidR="002E6E55" w:rsidRPr="005A16DE">
        <w:tab/>
        <w:t>– </w:t>
      </w:r>
      <w:r w:rsidR="00617878" w:rsidRPr="00617878">
        <w:rPr>
          <w:rFonts w:eastAsia="Century Gothic"/>
          <w:lang w:eastAsia="ar-SA"/>
        </w:rPr>
        <w:t>dar o voto de qualidade, em caso de empate;</w:t>
      </w:r>
    </w:p>
    <w:p w14:paraId="762C92B6" w14:textId="3734609E" w:rsidR="009E3BCF" w:rsidRDefault="00A5568D" w:rsidP="00A5568D">
      <w:pPr>
        <w:pStyle w:val="A-inciso"/>
        <w:rPr>
          <w:rFonts w:eastAsia="Century Gothic"/>
          <w:lang w:eastAsia="ar-SA"/>
        </w:rPr>
      </w:pPr>
      <w:r w:rsidRPr="005A16DE">
        <w:t>II</w:t>
      </w:r>
      <w:r w:rsidR="002E6E55" w:rsidRPr="005A16DE">
        <w:t xml:space="preserve">I </w:t>
      </w:r>
      <w:r w:rsidR="002E6E55" w:rsidRPr="005A16DE">
        <w:tab/>
        <w:t>– </w:t>
      </w:r>
      <w:r w:rsidR="00617878" w:rsidRPr="00617878">
        <w:rPr>
          <w:rFonts w:eastAsia="Century Gothic"/>
          <w:lang w:eastAsia="ar-SA"/>
        </w:rPr>
        <w:t>representar o Consórcio ativa e passivamente, judicial ou extrajudicialmente;</w:t>
      </w:r>
    </w:p>
    <w:p w14:paraId="115D31BF" w14:textId="375E4E7E" w:rsidR="009E3BCF" w:rsidRDefault="002E6E55" w:rsidP="00A5568D">
      <w:pPr>
        <w:pStyle w:val="A-inciso"/>
        <w:rPr>
          <w:rFonts w:eastAsia="Century Gothic"/>
          <w:lang w:eastAsia="ar-SA"/>
        </w:rPr>
      </w:pPr>
      <w:r w:rsidRPr="005A16DE">
        <w:t>I</w:t>
      </w:r>
      <w:r w:rsidR="00A5568D" w:rsidRPr="005A16DE">
        <w:t>V</w:t>
      </w:r>
      <w:r w:rsidRPr="005A16DE">
        <w:t xml:space="preserve"> </w:t>
      </w:r>
      <w:r w:rsidRPr="005A16DE">
        <w:tab/>
        <w:t>– </w:t>
      </w:r>
      <w:r w:rsidR="00617878" w:rsidRPr="00617878">
        <w:rPr>
          <w:rFonts w:eastAsia="Century Gothic"/>
          <w:lang w:eastAsia="ar-SA"/>
        </w:rPr>
        <w:t>movimentar, em conjunto com o Coordenador Geral, as contas bancárias e os recursos do Consórcio;</w:t>
      </w:r>
    </w:p>
    <w:p w14:paraId="1B953D5D" w14:textId="3FCD8519" w:rsidR="009E3BCF" w:rsidRDefault="00A5568D" w:rsidP="00A5568D">
      <w:pPr>
        <w:pStyle w:val="A-inciso"/>
        <w:rPr>
          <w:rFonts w:eastAsia="Century Gothic"/>
          <w:lang w:eastAsia="ar-SA"/>
        </w:rPr>
      </w:pPr>
      <w:r w:rsidRPr="005A16DE">
        <w:t>V</w:t>
      </w:r>
      <w:r w:rsidR="002E6E55" w:rsidRPr="005A16DE">
        <w:t xml:space="preserve"> </w:t>
      </w:r>
      <w:r w:rsidR="002E6E55" w:rsidRPr="005A16DE">
        <w:tab/>
        <w:t>– </w:t>
      </w:r>
      <w:r w:rsidR="00617878" w:rsidRPr="00617878">
        <w:rPr>
          <w:rFonts w:eastAsia="Century Gothic"/>
          <w:lang w:eastAsia="ar-SA"/>
        </w:rPr>
        <w:t>exercer a administração de auditoria interna;</w:t>
      </w:r>
    </w:p>
    <w:p w14:paraId="4173D4C7" w14:textId="615183F2" w:rsidR="009E3BCF" w:rsidRDefault="00A5568D" w:rsidP="00A5568D">
      <w:pPr>
        <w:pStyle w:val="A-inciso"/>
        <w:rPr>
          <w:rFonts w:eastAsia="Century Gothic"/>
          <w:lang w:eastAsia="ar-SA"/>
        </w:rPr>
      </w:pPr>
      <w:r w:rsidRPr="005A16DE">
        <w:lastRenderedPageBreak/>
        <w:t>V</w:t>
      </w:r>
      <w:r w:rsidR="002E6E55" w:rsidRPr="005A16DE">
        <w:t xml:space="preserve">I </w:t>
      </w:r>
      <w:r w:rsidR="002E6E55" w:rsidRPr="005A16DE">
        <w:tab/>
        <w:t>– </w:t>
      </w:r>
      <w:r w:rsidR="00617878" w:rsidRPr="00617878">
        <w:rPr>
          <w:rFonts w:eastAsia="Century Gothic"/>
          <w:lang w:eastAsia="ar-SA"/>
        </w:rPr>
        <w:t>elaborar em conjunto com o coordenador geral tendo como diretrizes as decisões do Conselho de Prefeitos, o plano de atividades e proposta orçamentária;</w:t>
      </w:r>
    </w:p>
    <w:p w14:paraId="644D65FA" w14:textId="1E414490" w:rsidR="009E3BCF" w:rsidRDefault="00A5568D" w:rsidP="00A5568D">
      <w:pPr>
        <w:pStyle w:val="A-inciso"/>
        <w:rPr>
          <w:rFonts w:eastAsia="Century Gothic"/>
          <w:lang w:eastAsia="ar-SA"/>
        </w:rPr>
      </w:pPr>
      <w:r>
        <w:rPr>
          <w:rFonts w:eastAsia="Century Gothic"/>
          <w:lang w:eastAsia="ar-SA"/>
        </w:rPr>
        <w:t>VI</w:t>
      </w:r>
      <w:r w:rsidR="002E6E55" w:rsidRPr="005A16DE">
        <w:t xml:space="preserve">I </w:t>
      </w:r>
      <w:r w:rsidR="002E6E55" w:rsidRPr="005A16DE">
        <w:tab/>
        <w:t>– </w:t>
      </w:r>
      <w:r w:rsidR="00617878" w:rsidRPr="00617878">
        <w:rPr>
          <w:rFonts w:eastAsia="Century Gothic"/>
          <w:lang w:eastAsia="ar-SA"/>
        </w:rPr>
        <w:t>formalizar todos os atos relativos ao pessoal administrativo, que será contratado sob o regime da Consolidação das Leis do Trabalho (CLT).</w:t>
      </w:r>
    </w:p>
    <w:p w14:paraId="3593CBB2" w14:textId="0A5277FC" w:rsidR="009E3BCF" w:rsidRDefault="00A5568D" w:rsidP="00A5568D">
      <w:pPr>
        <w:pStyle w:val="A-inciso"/>
        <w:rPr>
          <w:rFonts w:eastAsia="Century Gothic"/>
          <w:lang w:eastAsia="ar-SA"/>
        </w:rPr>
      </w:pPr>
      <w:r w:rsidRPr="005A16DE">
        <w:t>VII</w:t>
      </w:r>
      <w:r w:rsidR="002E6E55" w:rsidRPr="005A16DE">
        <w:t xml:space="preserve">I </w:t>
      </w:r>
      <w:r w:rsidR="002E6E55" w:rsidRPr="005A16DE">
        <w:tab/>
        <w:t>– </w:t>
      </w:r>
      <w:r w:rsidR="004314F4">
        <w:rPr>
          <w:rFonts w:eastAsia="Century Gothic"/>
          <w:lang w:eastAsia="ar-SA"/>
        </w:rPr>
        <w:t>c</w:t>
      </w:r>
      <w:r w:rsidR="00617878" w:rsidRPr="00617878">
        <w:rPr>
          <w:rFonts w:eastAsia="Century Gothic"/>
          <w:lang w:eastAsia="ar-SA"/>
        </w:rPr>
        <w:t xml:space="preserve">riar através de Resolução, após a aprovação do Conselho de Prefeitos, Câmaras Técnicas Temáticas e Escola de Governo, as quais deverão ser compostas por um representante de cada município consorciado, indicado pelo seu </w:t>
      </w:r>
      <w:r w:rsidR="00DD26AE">
        <w:rPr>
          <w:rFonts w:eastAsia="Century Gothic"/>
          <w:lang w:eastAsia="ar-SA"/>
        </w:rPr>
        <w:t>prefeito</w:t>
      </w:r>
      <w:r w:rsidR="00617878" w:rsidRPr="00617878">
        <w:rPr>
          <w:rFonts w:eastAsia="Century Gothic"/>
          <w:lang w:eastAsia="ar-SA"/>
        </w:rPr>
        <w:t xml:space="preserve"> para o mandato de </w:t>
      </w:r>
      <w:sdt>
        <w:sdtPr>
          <w:rPr>
            <w:color w:val="538135" w:themeColor="accent6" w:themeShade="BF"/>
          </w:rPr>
          <w:alias w:val="Digite aqui o número"/>
          <w:tag w:val="Número"/>
          <w:id w:val="-714271717"/>
          <w:placeholder>
            <w:docPart w:val="4BCF2754DC9644C7AF6C1DBAB72E3201"/>
          </w:placeholder>
        </w:sdtPr>
        <w:sdtEndPr>
          <w:rPr>
            <w:smallCaps/>
          </w:rPr>
        </w:sdtEndPr>
        <w:sdtContent>
          <w:r w:rsidR="004314F4" w:rsidRPr="00C274BD">
            <w:rPr>
              <w:smallCaps/>
              <w:color w:val="538135" w:themeColor="accent6" w:themeShade="BF"/>
            </w:rPr>
            <w:t>{</w:t>
          </w:r>
          <w:r w:rsidR="006448D0">
            <w:rPr>
              <w:smallCaps/>
              <w:color w:val="538135" w:themeColor="accent6" w:themeShade="BF"/>
            </w:rPr>
            <w:t>…</w:t>
          </w:r>
          <w:r w:rsidR="004314F4" w:rsidRPr="00C274BD">
            <w:rPr>
              <w:smallCaps/>
              <w:color w:val="538135" w:themeColor="accent6" w:themeShade="BF"/>
            </w:rPr>
            <w:t>número</w:t>
          </w:r>
          <w:r w:rsidR="006448D0">
            <w:rPr>
              <w:smallCaps/>
              <w:color w:val="538135" w:themeColor="accent6" w:themeShade="BF"/>
            </w:rPr>
            <w:t>…</w:t>
          </w:r>
          <w:r w:rsidR="004314F4" w:rsidRPr="00C274BD">
            <w:rPr>
              <w:smallCaps/>
              <w:color w:val="538135" w:themeColor="accent6" w:themeShade="BF"/>
            </w:rPr>
            <w:t>}</w:t>
          </w:r>
        </w:sdtContent>
      </w:sdt>
      <w:r w:rsidR="004314F4" w:rsidRPr="00C274BD">
        <w:rPr>
          <w:smallCaps/>
          <w:color w:val="538135" w:themeColor="accent6" w:themeShade="BF"/>
        </w:rPr>
        <w:t xml:space="preserve"> </w:t>
      </w:r>
      <w:sdt>
        <w:sdtPr>
          <w:rPr>
            <w:color w:val="538135" w:themeColor="accent6" w:themeShade="BF"/>
          </w:rPr>
          <w:alias w:val="Digite aqui o número por extenso"/>
          <w:tag w:val="Extenso"/>
          <w:id w:val="-1475517295"/>
          <w:placeholder>
            <w:docPart w:val="6F27B54E93DA4037B0A42F202D15CA45"/>
          </w:placeholder>
        </w:sdtPr>
        <w:sdtEndPr/>
        <w:sdtContent>
          <w:r w:rsidR="004314F4">
            <w:t>(</w:t>
          </w:r>
          <w:r w:rsidR="004314F4" w:rsidRPr="00C274BD">
            <w:rPr>
              <w:smallCaps/>
              <w:color w:val="538135" w:themeColor="accent6" w:themeShade="BF"/>
            </w:rPr>
            <w:t>{</w:t>
          </w:r>
          <w:r w:rsidR="006448D0">
            <w:rPr>
              <w:smallCaps/>
              <w:color w:val="538135" w:themeColor="accent6" w:themeShade="BF"/>
            </w:rPr>
            <w:t>…</w:t>
          </w:r>
          <w:r w:rsidR="004314F4" w:rsidRPr="00C274BD">
            <w:rPr>
              <w:smallCaps/>
              <w:color w:val="538135" w:themeColor="accent6" w:themeShade="BF"/>
            </w:rPr>
            <w:t>número por extenso</w:t>
          </w:r>
          <w:r w:rsidR="006448D0">
            <w:rPr>
              <w:smallCaps/>
              <w:color w:val="538135" w:themeColor="accent6" w:themeShade="BF"/>
            </w:rPr>
            <w:t>…</w:t>
          </w:r>
          <w:r w:rsidR="004314F4" w:rsidRPr="00C274BD">
            <w:rPr>
              <w:smallCaps/>
              <w:color w:val="538135" w:themeColor="accent6" w:themeShade="BF"/>
            </w:rPr>
            <w:t>}</w:t>
          </w:r>
        </w:sdtContent>
      </w:sdt>
      <w:r w:rsidR="004314F4" w:rsidRPr="005E15A0">
        <w:t>)</w:t>
      </w:r>
      <w:r w:rsidR="00612593">
        <w:rPr>
          <w:rFonts w:eastAsia="Century Gothic"/>
          <w:lang w:eastAsia="ar-SA"/>
        </w:rPr>
        <w:t xml:space="preserve"> </w:t>
      </w:r>
      <w:r w:rsidR="00617878" w:rsidRPr="00617878">
        <w:rPr>
          <w:rFonts w:eastAsia="Century Gothic"/>
          <w:lang w:eastAsia="ar-SA"/>
        </w:rPr>
        <w:t xml:space="preserve">anos e também de um Prefeito </w:t>
      </w:r>
      <w:r w:rsidR="00DD26AE">
        <w:rPr>
          <w:rFonts w:eastAsia="Century Gothic"/>
          <w:lang w:eastAsia="ar-SA"/>
        </w:rPr>
        <w:t>do Conselho de prefeitos</w:t>
      </w:r>
      <w:r w:rsidR="00617878" w:rsidRPr="00617878">
        <w:rPr>
          <w:rFonts w:eastAsia="Century Gothic"/>
          <w:lang w:eastAsia="ar-SA"/>
        </w:rPr>
        <w:t xml:space="preserve">, podendo </w:t>
      </w:r>
      <w:r w:rsidR="00DD26AE">
        <w:rPr>
          <w:rFonts w:eastAsia="Century Gothic"/>
          <w:lang w:eastAsia="ar-SA"/>
        </w:rPr>
        <w:t>o representante</w:t>
      </w:r>
      <w:r w:rsidR="00617878" w:rsidRPr="00617878">
        <w:rPr>
          <w:rFonts w:eastAsia="Century Gothic"/>
          <w:lang w:eastAsia="ar-SA"/>
        </w:rPr>
        <w:t xml:space="preserve"> </w:t>
      </w:r>
      <w:r w:rsidR="00DD26AE">
        <w:rPr>
          <w:rFonts w:eastAsia="Century Gothic"/>
          <w:lang w:eastAsia="ar-SA"/>
        </w:rPr>
        <w:t xml:space="preserve">indicado </w:t>
      </w:r>
      <w:r w:rsidR="00617878" w:rsidRPr="00617878">
        <w:rPr>
          <w:rFonts w:eastAsia="Century Gothic"/>
          <w:lang w:eastAsia="ar-SA"/>
        </w:rPr>
        <w:t>ser trocado a qualquer momento pelo</w:t>
      </w:r>
      <w:r w:rsidR="00DD26AE">
        <w:rPr>
          <w:rFonts w:eastAsia="Century Gothic"/>
          <w:lang w:eastAsia="ar-SA"/>
        </w:rPr>
        <w:t xml:space="preserve"> Prefeito</w:t>
      </w:r>
      <w:r w:rsidR="00617878" w:rsidRPr="00617878">
        <w:rPr>
          <w:rFonts w:eastAsia="Century Gothic"/>
          <w:lang w:eastAsia="ar-SA"/>
        </w:rPr>
        <w:t xml:space="preserve"> do </w:t>
      </w:r>
      <w:r w:rsidR="00DD26AE">
        <w:rPr>
          <w:rFonts w:eastAsia="Century Gothic"/>
          <w:lang w:eastAsia="ar-SA"/>
        </w:rPr>
        <w:t xml:space="preserve">respectivo </w:t>
      </w:r>
      <w:r w:rsidR="00617878" w:rsidRPr="00617878">
        <w:rPr>
          <w:rFonts w:eastAsia="Century Gothic"/>
          <w:lang w:eastAsia="ar-SA"/>
        </w:rPr>
        <w:t xml:space="preserve">município consorciado. Os trabalhos das Câmaras Temáticas serão coordenados pela </w:t>
      </w:r>
      <w:r w:rsidR="00DD26AE">
        <w:rPr>
          <w:rFonts w:eastAsia="Century Gothic"/>
          <w:lang w:eastAsia="ar-SA"/>
        </w:rPr>
        <w:t>Diretoria</w:t>
      </w:r>
      <w:r w:rsidR="00617878" w:rsidRPr="00617878">
        <w:rPr>
          <w:rFonts w:eastAsia="Century Gothic"/>
          <w:lang w:eastAsia="ar-SA"/>
        </w:rPr>
        <w:t xml:space="preserve"> Executiva do Consórcio e um Prefeito indicado pela Assembleia de Prefeitos.</w:t>
      </w:r>
    </w:p>
    <w:p w14:paraId="75DC7EFA" w14:textId="3BCEDFC4" w:rsidR="009E3BCF" w:rsidRDefault="002E6E55" w:rsidP="00A5568D">
      <w:pPr>
        <w:pStyle w:val="A-inciso"/>
        <w:rPr>
          <w:rFonts w:eastAsia="Century Gothic"/>
          <w:lang w:eastAsia="ar-SA"/>
        </w:rPr>
      </w:pPr>
      <w:r w:rsidRPr="005A16DE">
        <w:t>I</w:t>
      </w:r>
      <w:r w:rsidR="004B0B78" w:rsidRPr="005A16DE">
        <w:t>X</w:t>
      </w:r>
      <w:r w:rsidRPr="005A16DE">
        <w:t xml:space="preserve"> </w:t>
      </w:r>
      <w:r w:rsidRPr="005A16DE">
        <w:tab/>
        <w:t>– </w:t>
      </w:r>
      <w:r w:rsidR="00617878" w:rsidRPr="00617878">
        <w:rPr>
          <w:rFonts w:eastAsia="Century Gothic"/>
          <w:lang w:eastAsia="ar-SA"/>
        </w:rPr>
        <w:t xml:space="preserve">compete ao </w:t>
      </w:r>
      <w:r w:rsidR="00834EB3">
        <w:rPr>
          <w:rFonts w:eastAsia="Century Gothic"/>
          <w:lang w:eastAsia="ar-SA"/>
        </w:rPr>
        <w:t>Vice-Presidente</w:t>
      </w:r>
      <w:r w:rsidR="00617878" w:rsidRPr="00617878">
        <w:rPr>
          <w:rFonts w:eastAsia="Century Gothic"/>
          <w:lang w:eastAsia="ar-SA"/>
        </w:rPr>
        <w:t xml:space="preserve"> substituir o </w:t>
      </w:r>
      <w:r w:rsidR="00834EB3" w:rsidRPr="00617878">
        <w:rPr>
          <w:rFonts w:eastAsia="Century Gothic"/>
          <w:lang w:eastAsia="ar-SA"/>
        </w:rPr>
        <w:t xml:space="preserve">Presidente </w:t>
      </w:r>
      <w:r w:rsidR="00617878" w:rsidRPr="00617878">
        <w:rPr>
          <w:rFonts w:eastAsia="Century Gothic"/>
          <w:lang w:eastAsia="ar-SA"/>
        </w:rPr>
        <w:t xml:space="preserve">em seus impedimentos e ausências, inclusive nas </w:t>
      </w:r>
      <w:r w:rsidR="00834EB3" w:rsidRPr="00617878">
        <w:rPr>
          <w:rFonts w:eastAsia="Century Gothic"/>
          <w:lang w:eastAsia="ar-SA"/>
        </w:rPr>
        <w:t>Assembleias</w:t>
      </w:r>
      <w:r w:rsidR="00617878" w:rsidRPr="00617878">
        <w:rPr>
          <w:rFonts w:eastAsia="Century Gothic"/>
          <w:lang w:eastAsia="ar-SA"/>
        </w:rPr>
        <w:t xml:space="preserve">, bem como auxiliar o </w:t>
      </w:r>
      <w:r w:rsidR="00834EB3" w:rsidRPr="00617878">
        <w:rPr>
          <w:rFonts w:eastAsia="Century Gothic"/>
          <w:lang w:eastAsia="ar-SA"/>
        </w:rPr>
        <w:t xml:space="preserve">Presidente </w:t>
      </w:r>
      <w:r w:rsidR="00617878" w:rsidRPr="00617878">
        <w:rPr>
          <w:rFonts w:eastAsia="Century Gothic"/>
          <w:lang w:eastAsia="ar-SA"/>
        </w:rPr>
        <w:t>no exercício de suas funções.</w:t>
      </w:r>
    </w:p>
    <w:p w14:paraId="4DC4E85A" w14:textId="2FF9F512"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4314F4">
        <w:rPr>
          <w:rFonts w:eastAsia="Century Gothic"/>
          <w:b/>
          <w:lang w:eastAsia="ar-SA"/>
        </w:rPr>
        <w:t>6</w:t>
      </w:r>
      <w:r w:rsidR="00617878" w:rsidRPr="00617878">
        <w:rPr>
          <w:rFonts w:eastAsia="Century Gothic"/>
          <w:b/>
          <w:lang w:eastAsia="ar-SA"/>
        </w:rPr>
        <w:t xml:space="preserve">. </w:t>
      </w:r>
      <w:r w:rsidR="00617878" w:rsidRPr="00617878">
        <w:rPr>
          <w:rFonts w:eastAsia="Century Gothic"/>
          <w:lang w:eastAsia="ar-SA"/>
        </w:rPr>
        <w:t xml:space="preserve">As atividades dos conselheiros serão gratuitas, sendo vedada a distribuição de lucros, bonificações ou vantagens a dirigentes ou associados, sob qualquer forma, ou pretexto, exceto quando qualquer um dos cargos de diretoria estiver </w:t>
      </w:r>
      <w:r w:rsidR="00617878" w:rsidRPr="00B65534">
        <w:rPr>
          <w:rFonts w:eastAsia="Century Gothic"/>
          <w:lang w:eastAsia="ar-SA"/>
        </w:rPr>
        <w:t xml:space="preserve">sendo ocupado de maneira interina por um servidor do Consórcio, conforme preconiza o </w:t>
      </w:r>
      <w:r w:rsidR="004314F4" w:rsidRPr="00B65534">
        <w:rPr>
          <w:rFonts w:eastAsia="Century Gothic"/>
          <w:lang w:eastAsia="ar-SA"/>
        </w:rPr>
        <w:t>§</w:t>
      </w:r>
      <w:r w:rsidR="00247C9D" w:rsidRPr="00B65534">
        <w:rPr>
          <w:rFonts w:eastAsia="Century Gothic"/>
          <w:lang w:eastAsia="ar-SA"/>
        </w:rPr>
        <w:t> </w:t>
      </w:r>
      <w:r w:rsidR="004314F4" w:rsidRPr="00B65534">
        <w:rPr>
          <w:rFonts w:eastAsia="Century Gothic"/>
          <w:lang w:eastAsia="ar-SA"/>
        </w:rPr>
        <w:t>12</w:t>
      </w:r>
      <w:r w:rsidR="00617878" w:rsidRPr="00B65534">
        <w:rPr>
          <w:rFonts w:eastAsia="Century Gothic"/>
          <w:lang w:eastAsia="ar-SA"/>
        </w:rPr>
        <w:t xml:space="preserve"> do </w:t>
      </w:r>
      <w:r w:rsidR="004314F4" w:rsidRPr="00B65534">
        <w:rPr>
          <w:rFonts w:eastAsia="Century Gothic"/>
          <w:lang w:eastAsia="ar-SA"/>
        </w:rPr>
        <w:t>a</w:t>
      </w:r>
      <w:r w:rsidR="00617878" w:rsidRPr="00B65534">
        <w:rPr>
          <w:rFonts w:eastAsia="Century Gothic"/>
          <w:lang w:eastAsia="ar-SA"/>
        </w:rPr>
        <w:t>rtigo 2</w:t>
      </w:r>
      <w:r w:rsidR="000F4733">
        <w:rPr>
          <w:rFonts w:eastAsia="Century Gothic"/>
          <w:lang w:eastAsia="ar-SA"/>
        </w:rPr>
        <w:t>0</w:t>
      </w:r>
      <w:r w:rsidR="00617878" w:rsidRPr="00B65534">
        <w:rPr>
          <w:rFonts w:eastAsia="Century Gothic"/>
          <w:lang w:eastAsia="ar-SA"/>
        </w:rPr>
        <w:t>.</w:t>
      </w:r>
    </w:p>
    <w:p w14:paraId="71D9312F" w14:textId="21242AA3" w:rsidR="009E3BCF" w:rsidRDefault="00617878" w:rsidP="004314F4">
      <w:pPr>
        <w:pStyle w:val="A-Titulo"/>
        <w:rPr>
          <w:rFonts w:eastAsia="Century Gothic"/>
          <w:lang w:eastAsia="ar-SA"/>
        </w:rPr>
      </w:pPr>
      <w:r w:rsidRPr="00617878">
        <w:rPr>
          <w:rFonts w:eastAsia="Century Gothic"/>
          <w:lang w:eastAsia="ar-SA"/>
        </w:rPr>
        <w:t xml:space="preserve">DO CONSELHO </w:t>
      </w:r>
      <w:r w:rsidRPr="004314F4">
        <w:rPr>
          <w:rFonts w:eastAsia="Century Gothic"/>
        </w:rPr>
        <w:t>FISCAL</w:t>
      </w:r>
    </w:p>
    <w:p w14:paraId="3449097A" w14:textId="6CBADC09"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4314F4">
        <w:rPr>
          <w:rFonts w:eastAsia="Century Gothic"/>
          <w:b/>
          <w:lang w:eastAsia="ar-SA"/>
        </w:rPr>
        <w:t>7</w:t>
      </w:r>
      <w:r w:rsidR="00617878" w:rsidRPr="00617878">
        <w:rPr>
          <w:rFonts w:eastAsia="Century Gothic"/>
          <w:b/>
          <w:lang w:eastAsia="ar-SA"/>
        </w:rPr>
        <w:t xml:space="preserve">. </w:t>
      </w:r>
      <w:r w:rsidR="00617878" w:rsidRPr="00617878">
        <w:rPr>
          <w:rFonts w:eastAsia="Century Gothic"/>
          <w:lang w:eastAsia="ar-SA"/>
        </w:rPr>
        <w:t xml:space="preserve">O Conselho Fiscal é o órgão de fiscalização, constituído por </w:t>
      </w:r>
      <w:sdt>
        <w:sdtPr>
          <w:rPr>
            <w:color w:val="538135" w:themeColor="accent6" w:themeShade="BF"/>
          </w:rPr>
          <w:alias w:val="Digite aqui o número"/>
          <w:tag w:val="Número"/>
          <w:id w:val="1761879947"/>
          <w:placeholder>
            <w:docPart w:val="0C01353BA72240F6B4B06F6CCC7CDD18"/>
          </w:placeholder>
        </w:sdtPr>
        <w:sdtEndPr/>
        <w:sdtContent>
          <w:r w:rsidR="00834EB3" w:rsidRPr="004F643B">
            <w:rPr>
              <w:color w:val="538135" w:themeColor="accent6" w:themeShade="BF"/>
            </w:rPr>
            <w:t>{</w:t>
          </w:r>
          <w:r w:rsidR="006448D0">
            <w:rPr>
              <w:color w:val="538135" w:themeColor="accent6" w:themeShade="BF"/>
            </w:rPr>
            <w:t>…</w:t>
          </w:r>
          <w:r w:rsidR="00834EB3" w:rsidRPr="004F643B">
            <w:rPr>
              <w:color w:val="538135" w:themeColor="accent6" w:themeShade="BF"/>
            </w:rPr>
            <w:t>número</w:t>
          </w:r>
          <w:r w:rsidR="006448D0">
            <w:rPr>
              <w:color w:val="538135" w:themeColor="accent6" w:themeShade="BF"/>
            </w:rPr>
            <w:t>…</w:t>
          </w:r>
          <w:r w:rsidR="00834EB3" w:rsidRPr="004F643B">
            <w:rPr>
              <w:color w:val="538135" w:themeColor="accent6" w:themeShade="BF"/>
            </w:rPr>
            <w:t>}</w:t>
          </w:r>
        </w:sdtContent>
      </w:sdt>
      <w:r w:rsidR="00834EB3">
        <w:rPr>
          <w:color w:val="385623" w:themeColor="accent6" w:themeShade="80"/>
        </w:rPr>
        <w:t xml:space="preserve"> </w:t>
      </w:r>
      <w:sdt>
        <w:sdtPr>
          <w:rPr>
            <w:color w:val="385623" w:themeColor="accent6" w:themeShade="80"/>
          </w:rPr>
          <w:alias w:val="Digite aqui o número por extenso"/>
          <w:tag w:val="Extenso"/>
          <w:id w:val="1640075758"/>
          <w:placeholder>
            <w:docPart w:val="273FC95F341B4A6F8E200FDA1CB14A1E"/>
          </w:placeholder>
        </w:sdtPr>
        <w:sdtEndPr/>
        <w:sdtContent>
          <w:r w:rsidR="00834EB3">
            <w:t>(</w:t>
          </w:r>
          <w:r w:rsidR="00834EB3" w:rsidRPr="004F643B">
            <w:rPr>
              <w:color w:val="538135" w:themeColor="accent6" w:themeShade="BF"/>
            </w:rPr>
            <w:t>{</w:t>
          </w:r>
          <w:r w:rsidR="006448D0">
            <w:rPr>
              <w:color w:val="538135" w:themeColor="accent6" w:themeShade="BF"/>
            </w:rPr>
            <w:t>…</w:t>
          </w:r>
          <w:r w:rsidR="00834EB3" w:rsidRPr="004F643B">
            <w:rPr>
              <w:color w:val="538135" w:themeColor="accent6" w:themeShade="BF"/>
            </w:rPr>
            <w:t>número por extenso</w:t>
          </w:r>
          <w:r w:rsidR="006448D0">
            <w:rPr>
              <w:color w:val="538135" w:themeColor="accent6" w:themeShade="BF"/>
            </w:rPr>
            <w:t>…</w:t>
          </w:r>
          <w:r w:rsidR="00834EB3" w:rsidRPr="004F643B">
            <w:rPr>
              <w:color w:val="538135" w:themeColor="accent6" w:themeShade="BF"/>
            </w:rPr>
            <w:t>}</w:t>
          </w:r>
        </w:sdtContent>
      </w:sdt>
      <w:r w:rsidR="00834EB3" w:rsidRPr="005E15A0">
        <w:t>)</w:t>
      </w:r>
      <w:r w:rsidR="00834EB3" w:rsidRPr="00617878">
        <w:rPr>
          <w:rFonts w:eastAsia="Century Gothic"/>
          <w:lang w:eastAsia="ar-SA"/>
        </w:rPr>
        <w:t xml:space="preserve"> </w:t>
      </w:r>
      <w:r w:rsidR="00617878" w:rsidRPr="00617878">
        <w:rPr>
          <w:rFonts w:eastAsia="Century Gothic"/>
          <w:lang w:eastAsia="ar-SA"/>
        </w:rPr>
        <w:t xml:space="preserve">prefeitos escolhidos dentre os participantes do Consórcio, sendo presidido por um de seus membros, escolhido em escrutínio secreto por um de seus cinco membros referidos, para um mandato de um ano em eleição realizada imediatamente após a eleição do Presidente, do </w:t>
      </w:r>
      <w:r w:rsidR="00834EB3">
        <w:rPr>
          <w:rFonts w:eastAsia="Century Gothic"/>
          <w:lang w:eastAsia="ar-SA"/>
        </w:rPr>
        <w:t>Vice-Presidente</w:t>
      </w:r>
      <w:r w:rsidR="00617878" w:rsidRPr="00617878">
        <w:rPr>
          <w:rFonts w:eastAsia="Century Gothic"/>
          <w:lang w:eastAsia="ar-SA"/>
        </w:rPr>
        <w:t xml:space="preserve"> e do Coordenador Geral do </w:t>
      </w:r>
      <w:r w:rsidR="005B1C45">
        <w:rPr>
          <w:rFonts w:eastAsia="Century Gothic"/>
          <w:lang w:eastAsia="ar-SA"/>
        </w:rPr>
        <w:t>Consórcio</w:t>
      </w:r>
      <w:r w:rsidR="00617878" w:rsidRPr="00617878">
        <w:rPr>
          <w:rFonts w:eastAsia="Century Gothic"/>
          <w:lang w:eastAsia="ar-SA"/>
        </w:rPr>
        <w:t>, sendo permitida também a reeleição.</w:t>
      </w:r>
      <w:r w:rsidR="00612593" w:rsidRPr="00612593">
        <w:rPr>
          <w:noProof/>
        </w:rPr>
        <w:t xml:space="preserve"> </w:t>
      </w:r>
    </w:p>
    <w:p w14:paraId="53D5962F" w14:textId="4A6F4D9B"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2</w:t>
      </w:r>
      <w:r w:rsidR="004314F4">
        <w:rPr>
          <w:rFonts w:eastAsia="Century Gothic"/>
          <w:b/>
          <w:lang w:eastAsia="ar-SA"/>
        </w:rPr>
        <w:t>8.</w:t>
      </w:r>
      <w:r w:rsidR="00617878" w:rsidRPr="00617878">
        <w:rPr>
          <w:rFonts w:eastAsia="Century Gothic"/>
          <w:b/>
          <w:lang w:eastAsia="ar-SA"/>
        </w:rPr>
        <w:t xml:space="preserve"> </w:t>
      </w:r>
      <w:r w:rsidR="00617878" w:rsidRPr="00617878">
        <w:rPr>
          <w:rFonts w:eastAsia="Century Gothic"/>
          <w:lang w:eastAsia="ar-SA"/>
        </w:rPr>
        <w:t>Compete ao Conselho Fiscal:</w:t>
      </w:r>
    </w:p>
    <w:p w14:paraId="51A6FD32" w14:textId="48D23A4F" w:rsidR="009E3BCF" w:rsidRDefault="002E6E55" w:rsidP="00596068">
      <w:pPr>
        <w:pStyle w:val="A-inciso"/>
        <w:rPr>
          <w:rFonts w:eastAsia="Century Gothic"/>
          <w:lang w:eastAsia="ar-SA"/>
        </w:rPr>
      </w:pPr>
      <w:r w:rsidRPr="005A16DE">
        <w:t xml:space="preserve">I </w:t>
      </w:r>
      <w:r w:rsidRPr="005A16DE">
        <w:tab/>
        <w:t>– </w:t>
      </w:r>
      <w:r w:rsidR="004314F4">
        <w:rPr>
          <w:rFonts w:eastAsia="Century Gothic"/>
          <w:lang w:eastAsia="ar-SA"/>
        </w:rPr>
        <w:t>f</w:t>
      </w:r>
      <w:r w:rsidR="00617878" w:rsidRPr="00617878">
        <w:rPr>
          <w:rFonts w:eastAsia="Century Gothic"/>
          <w:lang w:eastAsia="ar-SA"/>
        </w:rPr>
        <w:t>iscalizar permanentemente a contabilidade do Consórcio;</w:t>
      </w:r>
    </w:p>
    <w:p w14:paraId="20CDB95D" w14:textId="4E00A348" w:rsidR="009E3BCF" w:rsidRDefault="002E6E55" w:rsidP="00596068">
      <w:pPr>
        <w:pStyle w:val="A-inciso"/>
        <w:rPr>
          <w:rFonts w:eastAsia="Century Gothic"/>
          <w:lang w:eastAsia="ar-SA"/>
        </w:rPr>
      </w:pPr>
      <w:r w:rsidRPr="005A16DE">
        <w:t>I</w:t>
      </w:r>
      <w:r w:rsidR="004314F4" w:rsidRPr="005A16DE">
        <w:t>I</w:t>
      </w:r>
      <w:r w:rsidRPr="005A16DE">
        <w:t xml:space="preserve"> </w:t>
      </w:r>
      <w:r w:rsidRPr="005A16DE">
        <w:tab/>
        <w:t>– </w:t>
      </w:r>
      <w:r w:rsidR="00617878" w:rsidRPr="00617878">
        <w:rPr>
          <w:rFonts w:eastAsia="Century Gothic"/>
          <w:lang w:eastAsia="ar-SA"/>
        </w:rPr>
        <w:t>acompanhar e fiscalizar, sempre que considerar oportuno e conveniente, quaisquer operações econômicas ou financeiras da associação;</w:t>
      </w:r>
    </w:p>
    <w:p w14:paraId="12115404" w14:textId="5A0D885F" w:rsidR="009E3BCF" w:rsidRDefault="002E6E55" w:rsidP="00596068">
      <w:pPr>
        <w:pStyle w:val="A-inciso"/>
        <w:rPr>
          <w:rFonts w:eastAsia="Century Gothic"/>
          <w:lang w:eastAsia="ar-SA"/>
        </w:rPr>
      </w:pPr>
      <w:r w:rsidRPr="005A16DE">
        <w:t>I</w:t>
      </w:r>
      <w:r w:rsidR="004314F4" w:rsidRPr="005A16DE">
        <w:t>II</w:t>
      </w:r>
      <w:r w:rsidRPr="005A16DE">
        <w:t xml:space="preserve"> </w:t>
      </w:r>
      <w:r w:rsidRPr="005A16DE">
        <w:tab/>
        <w:t>– </w:t>
      </w:r>
      <w:r w:rsidR="00617878" w:rsidRPr="00617878">
        <w:rPr>
          <w:rFonts w:eastAsia="Century Gothic"/>
          <w:lang w:eastAsia="ar-SA"/>
        </w:rPr>
        <w:t xml:space="preserve">exercer </w:t>
      </w:r>
      <w:r w:rsidR="00834EB3">
        <w:rPr>
          <w:rFonts w:eastAsia="Century Gothic"/>
          <w:lang w:eastAsia="ar-SA"/>
        </w:rPr>
        <w:t>a</w:t>
      </w:r>
      <w:r w:rsidR="00617878" w:rsidRPr="00617878">
        <w:rPr>
          <w:rFonts w:eastAsia="Century Gothic"/>
          <w:lang w:eastAsia="ar-SA"/>
        </w:rPr>
        <w:t xml:space="preserve"> fiscalização da gestão financeira e de finalidade do Consórcio;</w:t>
      </w:r>
    </w:p>
    <w:p w14:paraId="0EDACCE9" w14:textId="518389D6" w:rsidR="009E3BCF" w:rsidRDefault="002E6E55" w:rsidP="00A5568D">
      <w:pPr>
        <w:pStyle w:val="A-inciso"/>
        <w:rPr>
          <w:rFonts w:eastAsia="Century Gothic"/>
          <w:lang w:eastAsia="ar-SA"/>
        </w:rPr>
      </w:pPr>
      <w:r w:rsidRPr="005A16DE">
        <w:t>I</w:t>
      </w:r>
      <w:r w:rsidR="004314F4" w:rsidRPr="005A16DE">
        <w:t>V</w:t>
      </w:r>
      <w:r w:rsidRPr="005A16DE">
        <w:t xml:space="preserve"> </w:t>
      </w:r>
      <w:r w:rsidRPr="005A16DE">
        <w:tab/>
        <w:t>– </w:t>
      </w:r>
      <w:r w:rsidR="00617878" w:rsidRPr="00617878">
        <w:rPr>
          <w:rFonts w:eastAsia="Century Gothic"/>
          <w:lang w:eastAsia="ar-SA"/>
        </w:rPr>
        <w:t>emitir parecer sobre balanços e relatórios de contas em geral, a serem submetidos ao Conselho de Prefeitos;</w:t>
      </w:r>
    </w:p>
    <w:p w14:paraId="76DB5F07" w14:textId="306C0A4C" w:rsidR="009E3BCF" w:rsidRDefault="004314F4" w:rsidP="00A5568D">
      <w:pPr>
        <w:pStyle w:val="A-inciso"/>
        <w:rPr>
          <w:rFonts w:eastAsia="Century Gothic"/>
          <w:lang w:eastAsia="ar-SA"/>
        </w:rPr>
      </w:pPr>
      <w:r w:rsidRPr="005A16DE">
        <w:t>V</w:t>
      </w:r>
      <w:r w:rsidR="002E6E55" w:rsidRPr="005A16DE">
        <w:t xml:space="preserve"> </w:t>
      </w:r>
      <w:r w:rsidR="002E6E55" w:rsidRPr="005A16DE">
        <w:tab/>
        <w:t>– </w:t>
      </w:r>
      <w:r w:rsidR="00617878" w:rsidRPr="00617878">
        <w:rPr>
          <w:rFonts w:eastAsia="Century Gothic"/>
          <w:lang w:eastAsia="ar-SA"/>
        </w:rPr>
        <w:t>eleger seu Presidente, Vice-Presidente e Secretário.</w:t>
      </w:r>
    </w:p>
    <w:p w14:paraId="2E8057B8" w14:textId="38E782B4"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w:t>
      </w:r>
      <w:r w:rsidR="004314F4">
        <w:rPr>
          <w:rFonts w:eastAsia="Century Gothic"/>
          <w:b/>
          <w:lang w:eastAsia="ar-SA"/>
        </w:rPr>
        <w:t>29.</w:t>
      </w:r>
      <w:r w:rsidR="00617878" w:rsidRPr="00617878">
        <w:rPr>
          <w:rFonts w:eastAsia="Century Gothic"/>
          <w:b/>
          <w:lang w:eastAsia="ar-SA"/>
        </w:rPr>
        <w:t xml:space="preserve"> </w:t>
      </w:r>
      <w:r w:rsidR="00617878" w:rsidRPr="00617878">
        <w:rPr>
          <w:rFonts w:eastAsia="Century Gothic"/>
          <w:lang w:eastAsia="ar-SA"/>
        </w:rPr>
        <w:t>O Conselho Fiscal, através de seu presidente e por decisão da maioria de seus integrantes, poderá convocar a qualquer tempo a Assembleia Geral para tomada de providências, quando forem verificadas irregularidades na escrituração contábil ou ainda, em caso de inobservância de normas legais ou estatutárias.</w:t>
      </w:r>
    </w:p>
    <w:p w14:paraId="240BBFB0" w14:textId="7798CDDF"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4314F4">
        <w:rPr>
          <w:rFonts w:eastAsia="Century Gothic"/>
          <w:b/>
          <w:lang w:eastAsia="ar-SA"/>
        </w:rPr>
        <w:t>0.</w:t>
      </w:r>
      <w:r w:rsidR="00617878" w:rsidRPr="00617878">
        <w:rPr>
          <w:rFonts w:eastAsia="Century Gothic"/>
          <w:b/>
          <w:lang w:eastAsia="ar-SA"/>
        </w:rPr>
        <w:t xml:space="preserve"> </w:t>
      </w:r>
      <w:r w:rsidR="00617878" w:rsidRPr="00617878">
        <w:rPr>
          <w:rFonts w:eastAsia="Century Gothic"/>
          <w:lang w:eastAsia="ar-SA"/>
        </w:rPr>
        <w:t>Ao Presidente do Conselho Fiscal compete:</w:t>
      </w:r>
    </w:p>
    <w:p w14:paraId="44223B37" w14:textId="6D8E7A00" w:rsidR="009E3BCF" w:rsidRDefault="002E6E55" w:rsidP="00A5568D">
      <w:pPr>
        <w:pStyle w:val="A-inciso"/>
        <w:rPr>
          <w:rFonts w:eastAsia="Century Gothic"/>
          <w:lang w:eastAsia="ar-SA"/>
        </w:rPr>
      </w:pPr>
      <w:r w:rsidRPr="005A16DE">
        <w:t xml:space="preserve">I </w:t>
      </w:r>
      <w:r w:rsidRPr="005A16DE">
        <w:tab/>
        <w:t>– </w:t>
      </w:r>
      <w:r w:rsidR="00617878" w:rsidRPr="00617878">
        <w:rPr>
          <w:rFonts w:eastAsia="Century Gothic"/>
          <w:lang w:eastAsia="ar-SA"/>
        </w:rPr>
        <w:t>presidir as reuniões;</w:t>
      </w:r>
      <w:r w:rsidR="004605E3">
        <w:rPr>
          <w:rFonts w:eastAsia="Century Gothic"/>
          <w:lang w:eastAsia="ar-SA"/>
        </w:rPr>
        <w:t xml:space="preserve"> e,</w:t>
      </w:r>
    </w:p>
    <w:p w14:paraId="5E9D61B7" w14:textId="5251955B" w:rsidR="009E3BCF" w:rsidRDefault="002E6E55" w:rsidP="00A5568D">
      <w:pPr>
        <w:pStyle w:val="A-inciso"/>
        <w:rPr>
          <w:rFonts w:eastAsia="Century Gothic"/>
          <w:lang w:eastAsia="ar-SA"/>
        </w:rPr>
      </w:pPr>
      <w:r w:rsidRPr="005A16DE">
        <w:lastRenderedPageBreak/>
        <w:t>I</w:t>
      </w:r>
      <w:r w:rsidR="004314F4" w:rsidRPr="005A16DE">
        <w:t>I</w:t>
      </w:r>
      <w:r w:rsidRPr="005A16DE">
        <w:t xml:space="preserve"> </w:t>
      </w:r>
      <w:r w:rsidRPr="005A16DE">
        <w:tab/>
        <w:t>– </w:t>
      </w:r>
      <w:r w:rsidR="00617878" w:rsidRPr="00617878">
        <w:rPr>
          <w:rFonts w:eastAsia="Century Gothic"/>
          <w:lang w:eastAsia="ar-SA"/>
        </w:rPr>
        <w:t>dar voto de qualidade, em caso de empate.</w:t>
      </w:r>
    </w:p>
    <w:p w14:paraId="4F439051" w14:textId="55172490"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4314F4">
        <w:rPr>
          <w:rFonts w:eastAsia="Century Gothic"/>
          <w:b/>
          <w:lang w:eastAsia="ar-SA"/>
        </w:rPr>
        <w:t>1.</w:t>
      </w:r>
      <w:r w:rsidR="00617878" w:rsidRPr="00617878">
        <w:rPr>
          <w:rFonts w:eastAsia="Century Gothic"/>
          <w:b/>
          <w:lang w:eastAsia="ar-SA"/>
        </w:rPr>
        <w:t xml:space="preserve"> </w:t>
      </w:r>
      <w:r w:rsidR="00617878" w:rsidRPr="00617878">
        <w:rPr>
          <w:rFonts w:eastAsia="Century Gothic"/>
          <w:lang w:eastAsia="ar-SA"/>
        </w:rPr>
        <w:t xml:space="preserve">Ao </w:t>
      </w:r>
      <w:r w:rsidR="004605E3">
        <w:rPr>
          <w:rFonts w:eastAsia="Century Gothic"/>
          <w:lang w:eastAsia="ar-SA"/>
        </w:rPr>
        <w:t>Vice-Presidente</w:t>
      </w:r>
      <w:r w:rsidR="00617878" w:rsidRPr="00617878">
        <w:rPr>
          <w:rFonts w:eastAsia="Century Gothic"/>
          <w:lang w:eastAsia="ar-SA"/>
        </w:rPr>
        <w:t xml:space="preserve"> do Conselho Fiscal compete substituir o presidente em seus impedimentos ou ausências, bem como auxiliar o </w:t>
      </w:r>
      <w:r w:rsidR="004605E3" w:rsidRPr="00617878">
        <w:rPr>
          <w:rFonts w:eastAsia="Century Gothic"/>
          <w:lang w:eastAsia="ar-SA"/>
        </w:rPr>
        <w:t xml:space="preserve">Presidente </w:t>
      </w:r>
      <w:r w:rsidR="00617878" w:rsidRPr="00617878">
        <w:rPr>
          <w:rFonts w:eastAsia="Century Gothic"/>
          <w:lang w:eastAsia="ar-SA"/>
        </w:rPr>
        <w:t>no exercício de suas funções.</w:t>
      </w:r>
    </w:p>
    <w:p w14:paraId="39B291BC" w14:textId="1FE293EC"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4314F4">
        <w:rPr>
          <w:rFonts w:eastAsia="Century Gothic"/>
          <w:b/>
          <w:lang w:eastAsia="ar-SA"/>
        </w:rPr>
        <w:t>2.</w:t>
      </w:r>
      <w:r w:rsidR="00617878" w:rsidRPr="00617878">
        <w:rPr>
          <w:rFonts w:eastAsia="Century Gothic"/>
          <w:b/>
          <w:lang w:eastAsia="ar-SA"/>
        </w:rPr>
        <w:t xml:space="preserve"> </w:t>
      </w:r>
      <w:r w:rsidR="00617878" w:rsidRPr="00617878">
        <w:rPr>
          <w:rFonts w:eastAsia="Century Gothic"/>
          <w:lang w:eastAsia="ar-SA"/>
        </w:rPr>
        <w:t>Ao Secretário do Conselho Fiscal compete:</w:t>
      </w:r>
    </w:p>
    <w:p w14:paraId="5DA8BF38" w14:textId="3726A388" w:rsidR="009E3BCF" w:rsidRDefault="004314F4" w:rsidP="009E3BCF">
      <w:pPr>
        <w:pStyle w:val="A-inciso"/>
        <w:rPr>
          <w:rFonts w:eastAsia="Century Gothic"/>
          <w:lang w:eastAsia="ar-SA"/>
        </w:rPr>
      </w:pPr>
      <w:r w:rsidRPr="005A16DE">
        <w:t xml:space="preserve">I </w:t>
      </w:r>
      <w:r w:rsidRPr="005A16DE">
        <w:tab/>
        <w:t>– </w:t>
      </w:r>
      <w:r w:rsidR="00617878" w:rsidRPr="00617878">
        <w:rPr>
          <w:rFonts w:eastAsia="Century Gothic"/>
          <w:lang w:eastAsia="ar-SA"/>
        </w:rPr>
        <w:t>secretariar as reuniões;</w:t>
      </w:r>
    </w:p>
    <w:p w14:paraId="38ED94D5" w14:textId="528E3083" w:rsidR="009E3BCF" w:rsidRDefault="004314F4" w:rsidP="009E3BCF">
      <w:pPr>
        <w:pStyle w:val="A-inciso"/>
        <w:rPr>
          <w:rFonts w:eastAsia="Century Gothic"/>
          <w:lang w:eastAsia="ar-SA"/>
        </w:rPr>
      </w:pPr>
      <w:r w:rsidRPr="005A16DE">
        <w:t xml:space="preserve">II </w:t>
      </w:r>
      <w:r w:rsidRPr="005A16DE">
        <w:tab/>
        <w:t>– </w:t>
      </w:r>
      <w:r w:rsidR="004605E3">
        <w:rPr>
          <w:rFonts w:eastAsia="Century Gothic"/>
          <w:lang w:eastAsia="ar-SA"/>
        </w:rPr>
        <w:t>l</w:t>
      </w:r>
      <w:r w:rsidR="00617878" w:rsidRPr="00617878">
        <w:rPr>
          <w:rFonts w:eastAsia="Century Gothic"/>
          <w:lang w:eastAsia="ar-SA"/>
        </w:rPr>
        <w:t>avrar as atas e promover as medidas necessárias ao cumprimento das decisões do Conselho Fiscal.</w:t>
      </w:r>
    </w:p>
    <w:p w14:paraId="23DA013A" w14:textId="203F9570" w:rsidR="009E3BCF" w:rsidRDefault="00617878" w:rsidP="004314F4">
      <w:pPr>
        <w:pStyle w:val="A-Titulo"/>
        <w:rPr>
          <w:rFonts w:eastAsia="Century Gothic"/>
          <w:lang w:eastAsia="ar-SA"/>
        </w:rPr>
      </w:pPr>
      <w:r w:rsidRPr="00617878">
        <w:rPr>
          <w:rFonts w:eastAsia="Century Gothic"/>
          <w:lang w:eastAsia="ar-SA"/>
        </w:rPr>
        <w:t xml:space="preserve">DA </w:t>
      </w:r>
      <w:r w:rsidR="00DB723C">
        <w:rPr>
          <w:rFonts w:eastAsia="Century Gothic"/>
          <w:lang w:eastAsia="ar-SA"/>
        </w:rPr>
        <w:t>DIRETORIA</w:t>
      </w:r>
      <w:r w:rsidRPr="00617878">
        <w:rPr>
          <w:rFonts w:eastAsia="Century Gothic"/>
          <w:lang w:eastAsia="ar-SA"/>
        </w:rPr>
        <w:t xml:space="preserve"> EXECUTIVA</w:t>
      </w:r>
    </w:p>
    <w:p w14:paraId="777B9FF5" w14:textId="47DEB474"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885FB6">
        <w:rPr>
          <w:rFonts w:eastAsia="Century Gothic"/>
          <w:b/>
          <w:lang w:eastAsia="ar-SA"/>
        </w:rPr>
        <w:t>3</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A</w:t>
      </w:r>
      <w:r w:rsidR="00DB723C">
        <w:rPr>
          <w:rFonts w:eastAsia="Century Gothic"/>
          <w:lang w:eastAsia="ar-SA"/>
        </w:rPr>
        <w:t xml:space="preserve"> Diretoria </w:t>
      </w:r>
      <w:r w:rsidR="00617878" w:rsidRPr="00617878">
        <w:rPr>
          <w:rFonts w:eastAsia="Century Gothic"/>
          <w:lang w:eastAsia="ar-SA"/>
        </w:rPr>
        <w:t>Executiva é órgão executivo, constituída por um Coordenador Geral e um Secretário Executivo (aprovado pelo Conselho de Prefeitos</w:t>
      </w:r>
      <w:r w:rsidR="00DD26AE">
        <w:rPr>
          <w:rFonts w:eastAsia="Century Gothic"/>
          <w:lang w:eastAsia="ar-SA"/>
        </w:rPr>
        <w:t>, conforme indicação do presidente</w:t>
      </w:r>
      <w:r w:rsidR="00617878" w:rsidRPr="00617878">
        <w:rPr>
          <w:rFonts w:eastAsia="Century Gothic"/>
          <w:lang w:eastAsia="ar-SA"/>
        </w:rPr>
        <w:t>) e pelo apoio técnico e administrativo integrado pelo quadro de pessoal a ser aprovado pelo Conselho de Prefeitos.</w:t>
      </w:r>
    </w:p>
    <w:p w14:paraId="12FA926B" w14:textId="1C976806" w:rsidR="009E3BCF" w:rsidRDefault="00617878" w:rsidP="00760C0E">
      <w:pPr>
        <w:pStyle w:val="A-paragrafo"/>
        <w:rPr>
          <w:rFonts w:eastAsia="Century Gothic"/>
          <w:lang w:eastAsia="ar-SA"/>
        </w:rPr>
      </w:pPr>
      <w:r w:rsidRPr="00617878">
        <w:rPr>
          <w:rFonts w:eastAsia="Century Gothic"/>
          <w:b/>
          <w:lang w:eastAsia="ar-SA"/>
        </w:rPr>
        <w:t>Parágrafo único</w:t>
      </w:r>
      <w:r w:rsidRPr="00617878">
        <w:rPr>
          <w:rFonts w:eastAsia="Century Gothic"/>
          <w:lang w:eastAsia="ar-SA"/>
        </w:rPr>
        <w:t xml:space="preserve">. O Coordenador Geral será eleito entre os Prefeitos dos </w:t>
      </w:r>
      <w:r w:rsidR="00DD26AE">
        <w:rPr>
          <w:rFonts w:eastAsia="Century Gothic"/>
          <w:lang w:eastAsia="ar-SA"/>
        </w:rPr>
        <w:t>m</w:t>
      </w:r>
      <w:r w:rsidRPr="00617878">
        <w:rPr>
          <w:rFonts w:eastAsia="Century Gothic"/>
          <w:lang w:eastAsia="ar-SA"/>
        </w:rPr>
        <w:t>unicípios</w:t>
      </w:r>
      <w:r w:rsidR="00DD26AE">
        <w:rPr>
          <w:rFonts w:eastAsia="Century Gothic"/>
          <w:lang w:eastAsia="ar-SA"/>
        </w:rPr>
        <w:t xml:space="preserve"> c</w:t>
      </w:r>
      <w:r w:rsidRPr="00617878">
        <w:rPr>
          <w:rFonts w:eastAsia="Century Gothic"/>
          <w:lang w:eastAsia="ar-SA"/>
        </w:rPr>
        <w:t xml:space="preserve">onsorciados, para mandato de </w:t>
      </w:r>
      <w:sdt>
        <w:sdtPr>
          <w:rPr>
            <w:color w:val="538135" w:themeColor="accent6" w:themeShade="BF"/>
            <w14:textFill>
              <w14:solidFill>
                <w14:schemeClr w14:val="accent6">
                  <w14:lumMod w14:val="75000"/>
                  <w14:lumMod w14:val="50000"/>
                </w14:schemeClr>
              </w14:solidFill>
            </w14:textFill>
          </w:rPr>
          <w:alias w:val="Digite aqui o número"/>
          <w:tag w:val="Número"/>
          <w:id w:val="-2114575430"/>
          <w:placeholder>
            <w:docPart w:val="2B822FEC9DD44FDCACB8B3F189D0884B"/>
          </w:placeholder>
        </w:sdtPr>
        <w:sdtEndPr/>
        <w:sdtContent>
          <w:r w:rsidR="002E35A3" w:rsidRPr="004605E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2E35A3" w:rsidRPr="004605E3">
            <w:rPr>
              <w:color w:val="538135" w:themeColor="accent6" w:themeShade="BF"/>
              <w14:textFill>
                <w14:solidFill>
                  <w14:schemeClr w14:val="accent6">
                    <w14:lumMod w14:val="75000"/>
                    <w14:lumMod w14:val="50000"/>
                  </w14:schemeClr>
                </w14:solidFill>
              </w14:textFill>
            </w:rPr>
            <w:t>número</w:t>
          </w:r>
          <w:r w:rsidR="006448D0">
            <w:rPr>
              <w:color w:val="538135" w:themeColor="accent6" w:themeShade="BF"/>
              <w14:textFill>
                <w14:solidFill>
                  <w14:schemeClr w14:val="accent6">
                    <w14:lumMod w14:val="75000"/>
                    <w14:lumMod w14:val="50000"/>
                  </w14:schemeClr>
                </w14:solidFill>
              </w14:textFill>
            </w:rPr>
            <w:t>…</w:t>
          </w:r>
          <w:r w:rsidR="002E35A3" w:rsidRPr="004605E3">
            <w:rPr>
              <w:color w:val="538135" w:themeColor="accent6" w:themeShade="BF"/>
              <w14:textFill>
                <w14:solidFill>
                  <w14:schemeClr w14:val="accent6">
                    <w14:lumMod w14:val="75000"/>
                    <w14:lumMod w14:val="50000"/>
                  </w14:schemeClr>
                </w14:solidFill>
              </w14:textFill>
            </w:rPr>
            <w:t>}</w:t>
          </w:r>
        </w:sdtContent>
      </w:sdt>
      <w:r w:rsidR="002E35A3">
        <w:rPr>
          <w:color w:val="385623" w:themeColor="accent6" w:themeShade="80"/>
          <w14:textFill>
            <w14:solidFill>
              <w14:schemeClr w14:val="accent6">
                <w14:lumMod w14:val="50000"/>
                <w14:lumMod w14:val="50000"/>
              </w14:schemeClr>
            </w14:solidFill>
          </w14:textFill>
        </w:rPr>
        <w:t xml:space="preserve"> </w:t>
      </w:r>
      <w:sdt>
        <w:sdtPr>
          <w:rPr>
            <w:color w:val="385623" w:themeColor="accent6" w:themeShade="80"/>
            <w14:textFill>
              <w14:solidFill>
                <w14:schemeClr w14:val="accent6">
                  <w14:lumMod w14:val="50000"/>
                  <w14:lumMod w14:val="50000"/>
                </w14:schemeClr>
              </w14:solidFill>
            </w14:textFill>
          </w:rPr>
          <w:alias w:val="Digite aqui o número por extenso"/>
          <w:tag w:val="Extenso"/>
          <w:id w:val="-579448119"/>
          <w:placeholder>
            <w:docPart w:val="46D4FCE96A874E7EAE59D173AAF65241"/>
          </w:placeholder>
        </w:sdtPr>
        <w:sdtEndPr/>
        <w:sdtContent>
          <w:r w:rsidR="002E35A3">
            <w:t>(</w:t>
          </w:r>
          <w:r w:rsidR="002E35A3" w:rsidRPr="004605E3">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2E35A3" w:rsidRPr="004605E3">
            <w:rPr>
              <w:color w:val="538135" w:themeColor="accent6" w:themeShade="BF"/>
              <w14:textFill>
                <w14:solidFill>
                  <w14:schemeClr w14:val="accent6">
                    <w14:lumMod w14:val="75000"/>
                    <w14:lumMod w14:val="50000"/>
                  </w14:schemeClr>
                </w14:solidFill>
              </w14:textFill>
            </w:rPr>
            <w:t>número por extenso</w:t>
          </w:r>
          <w:r w:rsidR="006448D0">
            <w:rPr>
              <w:color w:val="538135" w:themeColor="accent6" w:themeShade="BF"/>
              <w14:textFill>
                <w14:solidFill>
                  <w14:schemeClr w14:val="accent6">
                    <w14:lumMod w14:val="75000"/>
                    <w14:lumMod w14:val="50000"/>
                  </w14:schemeClr>
                </w14:solidFill>
              </w14:textFill>
            </w:rPr>
            <w:t>…</w:t>
          </w:r>
          <w:r w:rsidR="002E35A3" w:rsidRPr="004605E3">
            <w:rPr>
              <w:color w:val="538135" w:themeColor="accent6" w:themeShade="BF"/>
              <w14:textFill>
                <w14:solidFill>
                  <w14:schemeClr w14:val="accent6">
                    <w14:lumMod w14:val="75000"/>
                    <w14:lumMod w14:val="50000"/>
                  </w14:schemeClr>
                </w14:solidFill>
              </w14:textFill>
            </w:rPr>
            <w:t>}</w:t>
          </w:r>
        </w:sdtContent>
      </w:sdt>
      <w:r w:rsidR="002E35A3" w:rsidRPr="005E15A0">
        <w:t>)</w:t>
      </w:r>
      <w:r w:rsidR="002E35A3" w:rsidRPr="00617878">
        <w:rPr>
          <w:rFonts w:eastAsia="Century Gothic"/>
          <w:lang w:eastAsia="ar-SA"/>
        </w:rPr>
        <w:t xml:space="preserve"> </w:t>
      </w:r>
      <w:r w:rsidRPr="00617878">
        <w:rPr>
          <w:rFonts w:eastAsia="Century Gothic"/>
          <w:lang w:eastAsia="ar-SA"/>
        </w:rPr>
        <w:t xml:space="preserve">anos, permitida reeleição e o Secretário Executivo nomeado por tempo indeterminado pelo </w:t>
      </w:r>
      <w:r w:rsidR="004605E3" w:rsidRPr="00617878">
        <w:rPr>
          <w:rFonts w:eastAsia="Century Gothic"/>
          <w:lang w:eastAsia="ar-SA"/>
        </w:rPr>
        <w:t xml:space="preserve">Presidente </w:t>
      </w:r>
      <w:r w:rsidRPr="00617878">
        <w:rPr>
          <w:rFonts w:eastAsia="Century Gothic"/>
          <w:lang w:eastAsia="ar-SA"/>
        </w:rPr>
        <w:t>e ratificado pelo Conselho de Prefeitos.</w:t>
      </w:r>
      <w:r w:rsidR="00D42146" w:rsidRPr="00D42146">
        <w:rPr>
          <w:noProof/>
        </w:rPr>
        <w:t xml:space="preserve"> </w:t>
      </w:r>
    </w:p>
    <w:p w14:paraId="0B18B496" w14:textId="35E31388" w:rsidR="009E3BCF" w:rsidRDefault="007A60D7" w:rsidP="0076607D">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885FB6">
        <w:rPr>
          <w:rFonts w:eastAsia="Century Gothic"/>
          <w:b/>
          <w:lang w:eastAsia="ar-SA"/>
        </w:rPr>
        <w:t>4</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Compete ao Coordenador Geral:</w:t>
      </w:r>
    </w:p>
    <w:p w14:paraId="6DD41591" w14:textId="1A9FE5A6" w:rsidR="009E3BCF" w:rsidRDefault="002E6E55" w:rsidP="002E35A3">
      <w:pPr>
        <w:pStyle w:val="A-inciso"/>
        <w:rPr>
          <w:rFonts w:eastAsia="Century Gothic"/>
          <w:lang w:eastAsia="ar-SA"/>
        </w:rPr>
      </w:pPr>
      <w:r w:rsidRPr="005A16DE">
        <w:t xml:space="preserve">I </w:t>
      </w:r>
      <w:r w:rsidRPr="005A16DE">
        <w:tab/>
        <w:t>– </w:t>
      </w:r>
      <w:r w:rsidR="00617878" w:rsidRPr="00617878">
        <w:rPr>
          <w:rFonts w:eastAsia="Century Gothic"/>
          <w:lang w:eastAsia="ar-SA"/>
        </w:rPr>
        <w:t>promover, juntamente com o Secretário Executivo, a execução das atividades do Consórcio;</w:t>
      </w:r>
    </w:p>
    <w:p w14:paraId="1642D186" w14:textId="5B1A1AF3" w:rsidR="009E3BCF" w:rsidRDefault="002E6E55" w:rsidP="002E35A3">
      <w:pPr>
        <w:pStyle w:val="A-inciso"/>
        <w:rPr>
          <w:rFonts w:eastAsia="Century Gothic"/>
          <w:lang w:eastAsia="ar-SA"/>
        </w:rPr>
      </w:pPr>
      <w:r w:rsidRPr="005A16DE">
        <w:t>I</w:t>
      </w:r>
      <w:r w:rsidR="00885FB6" w:rsidRPr="005A16DE">
        <w:t>I</w:t>
      </w:r>
      <w:r w:rsidRPr="005A16DE">
        <w:t xml:space="preserve"> </w:t>
      </w:r>
      <w:r w:rsidRPr="005A16DE">
        <w:tab/>
        <w:t>– </w:t>
      </w:r>
      <w:r w:rsidR="00617878" w:rsidRPr="00617878">
        <w:rPr>
          <w:rFonts w:eastAsia="Century Gothic"/>
          <w:lang w:eastAsia="ar-SA"/>
        </w:rPr>
        <w:t xml:space="preserve">movimentar, em conjunto com o Presidente do Conselho de Prefeitos, as contas bancárias e os recursos do </w:t>
      </w:r>
      <w:r w:rsidR="005B1C45">
        <w:rPr>
          <w:rFonts w:eastAsia="Century Gothic"/>
          <w:lang w:eastAsia="ar-SA"/>
        </w:rPr>
        <w:t>Consórcio</w:t>
      </w:r>
      <w:r w:rsidR="00617878" w:rsidRPr="00617878">
        <w:rPr>
          <w:rFonts w:eastAsia="Century Gothic"/>
          <w:lang w:eastAsia="ar-SA"/>
        </w:rPr>
        <w:t>;</w:t>
      </w:r>
    </w:p>
    <w:p w14:paraId="11ED0B84" w14:textId="331CE210" w:rsidR="009E3BCF" w:rsidRDefault="002E6E55" w:rsidP="002E35A3">
      <w:pPr>
        <w:pStyle w:val="A-inciso"/>
        <w:rPr>
          <w:rFonts w:eastAsia="Century Gothic"/>
          <w:lang w:eastAsia="ar-SA"/>
        </w:rPr>
      </w:pPr>
      <w:r w:rsidRPr="005A16DE">
        <w:t>I</w:t>
      </w:r>
      <w:r w:rsidR="00885FB6" w:rsidRPr="005A16DE">
        <w:t>II</w:t>
      </w:r>
      <w:r w:rsidRPr="005A16DE">
        <w:t xml:space="preserve"> </w:t>
      </w:r>
      <w:r w:rsidRPr="005A16DE">
        <w:tab/>
        <w:t>– </w:t>
      </w:r>
      <w:r w:rsidR="00617878" w:rsidRPr="00617878">
        <w:rPr>
          <w:rFonts w:eastAsia="Century Gothic"/>
          <w:lang w:eastAsia="ar-SA"/>
        </w:rPr>
        <w:t>elaborar, em conjunto com o Presidente do Conselho de Prefeitos, tendo como diretrizes as decisões do Conselho de Prefeitos, o plano de atividades e proposta orçamentária;</w:t>
      </w:r>
    </w:p>
    <w:p w14:paraId="12E9CE4E" w14:textId="048975F5" w:rsidR="009E3BCF" w:rsidRDefault="002E6E55" w:rsidP="002E35A3">
      <w:pPr>
        <w:pStyle w:val="A-inciso"/>
        <w:rPr>
          <w:rFonts w:eastAsia="Century Gothic"/>
          <w:lang w:eastAsia="ar-SA"/>
        </w:rPr>
      </w:pPr>
      <w:r w:rsidRPr="005A16DE">
        <w:t>I</w:t>
      </w:r>
      <w:r w:rsidR="00885FB6" w:rsidRPr="005A16DE">
        <w:t>V</w:t>
      </w:r>
      <w:r w:rsidRPr="005A16DE">
        <w:t xml:space="preserve"> </w:t>
      </w:r>
      <w:r w:rsidRPr="005A16DE">
        <w:tab/>
        <w:t>– </w:t>
      </w:r>
      <w:r w:rsidR="00617878" w:rsidRPr="00617878">
        <w:rPr>
          <w:rFonts w:eastAsia="Century Gothic"/>
          <w:lang w:eastAsia="ar-SA"/>
        </w:rPr>
        <w:t>propor ao Conselho de Prefeitos a requisição de servidores municipais para servirem ao Consórcio</w:t>
      </w:r>
    </w:p>
    <w:p w14:paraId="3DCC8AEB" w14:textId="69F6A96A" w:rsidR="009E3BCF" w:rsidRDefault="00885FB6" w:rsidP="00AE5D03">
      <w:pPr>
        <w:pStyle w:val="A-inciso"/>
        <w:rPr>
          <w:rFonts w:eastAsia="Century Gothic"/>
          <w:lang w:eastAsia="ar-SA"/>
        </w:rPr>
      </w:pPr>
      <w:r w:rsidRPr="005A16DE">
        <w:t>V</w:t>
      </w:r>
      <w:r w:rsidR="002E6E55" w:rsidRPr="005A16DE">
        <w:t xml:space="preserve"> </w:t>
      </w:r>
      <w:r w:rsidR="002E6E55" w:rsidRPr="005A16DE">
        <w:tab/>
        <w:t>– </w:t>
      </w:r>
      <w:r w:rsidR="00617878" w:rsidRPr="00617878">
        <w:rPr>
          <w:rFonts w:eastAsia="Century Gothic"/>
          <w:lang w:eastAsia="ar-SA"/>
        </w:rPr>
        <w:t>elaborar o balanço e o relatório de atividades anuais, a serem submetidos ao Conselho de Prefeitos;</w:t>
      </w:r>
    </w:p>
    <w:p w14:paraId="1D741A4E" w14:textId="3BE81C78" w:rsidR="009E3BCF" w:rsidRDefault="00885FB6" w:rsidP="002E35A3">
      <w:pPr>
        <w:pStyle w:val="A-inciso"/>
        <w:rPr>
          <w:rFonts w:eastAsia="Century Gothic"/>
          <w:lang w:eastAsia="ar-SA"/>
        </w:rPr>
      </w:pPr>
      <w:r w:rsidRPr="005A16DE">
        <w:t>V</w:t>
      </w:r>
      <w:r w:rsidR="002E6E55" w:rsidRPr="005A16DE">
        <w:t xml:space="preserve">I </w:t>
      </w:r>
      <w:r w:rsidR="002E6E55" w:rsidRPr="005A16DE">
        <w:tab/>
        <w:t>– </w:t>
      </w:r>
      <w:r w:rsidR="00617878" w:rsidRPr="00617878">
        <w:rPr>
          <w:rFonts w:eastAsia="Century Gothic"/>
          <w:lang w:eastAsia="ar-SA"/>
        </w:rPr>
        <w:t>elaborar os balancetes para ciência do Conselho de Prefeitos;</w:t>
      </w:r>
    </w:p>
    <w:p w14:paraId="5341AE20" w14:textId="22C9EB3F" w:rsidR="009E3BCF" w:rsidRDefault="00885FB6" w:rsidP="00AE5D03">
      <w:pPr>
        <w:pStyle w:val="A-inciso"/>
        <w:rPr>
          <w:rFonts w:eastAsia="Century Gothic"/>
          <w:lang w:eastAsia="ar-SA"/>
        </w:rPr>
      </w:pPr>
      <w:r w:rsidRPr="005A16DE">
        <w:t>VI</w:t>
      </w:r>
      <w:r w:rsidR="002E6E55" w:rsidRPr="005A16DE">
        <w:t xml:space="preserve">I </w:t>
      </w:r>
      <w:r w:rsidR="002E6E55" w:rsidRPr="005A16DE">
        <w:tab/>
        <w:t>– </w:t>
      </w:r>
      <w:r w:rsidR="00617878" w:rsidRPr="00617878">
        <w:rPr>
          <w:rFonts w:eastAsia="Century Gothic"/>
          <w:lang w:eastAsia="ar-SA"/>
        </w:rPr>
        <w:t>elaborar a prestação de contas dos auxílios e subvenções recebidos no Consórcio, para a apresentação ao conselho de Prefeitos;</w:t>
      </w:r>
    </w:p>
    <w:p w14:paraId="3D357418" w14:textId="1CBBC421" w:rsidR="009E3BCF" w:rsidRDefault="00885FB6" w:rsidP="002E35A3">
      <w:pPr>
        <w:pStyle w:val="A-inciso"/>
        <w:rPr>
          <w:rFonts w:eastAsia="Century Gothic"/>
          <w:lang w:eastAsia="ar-SA"/>
        </w:rPr>
      </w:pPr>
      <w:r w:rsidRPr="005A16DE">
        <w:t>VII</w:t>
      </w:r>
      <w:r w:rsidR="002E6E55" w:rsidRPr="005A16DE">
        <w:t xml:space="preserve">I </w:t>
      </w:r>
      <w:r w:rsidR="002E6E55" w:rsidRPr="005A16DE">
        <w:tab/>
        <w:t>– </w:t>
      </w:r>
      <w:r w:rsidR="00617878" w:rsidRPr="00617878">
        <w:rPr>
          <w:rFonts w:eastAsia="Century Gothic"/>
          <w:lang w:eastAsia="ar-SA"/>
        </w:rPr>
        <w:t xml:space="preserve">publicar em </w:t>
      </w:r>
      <w:r w:rsidR="004605E3">
        <w:rPr>
          <w:rFonts w:eastAsia="Century Gothic"/>
          <w:lang w:eastAsia="ar-SA"/>
        </w:rPr>
        <w:t>j</w:t>
      </w:r>
      <w:r w:rsidR="00617878" w:rsidRPr="00617878">
        <w:rPr>
          <w:rFonts w:eastAsia="Century Gothic"/>
          <w:lang w:eastAsia="ar-SA"/>
        </w:rPr>
        <w:t>ornal de circulação regional, o balanço anual do Consórcio;</w:t>
      </w:r>
    </w:p>
    <w:p w14:paraId="6FACDFC3" w14:textId="7EDCC47F" w:rsidR="009E3BCF" w:rsidRDefault="002E6E55" w:rsidP="002E35A3">
      <w:pPr>
        <w:pStyle w:val="A-inciso"/>
        <w:rPr>
          <w:rFonts w:eastAsia="Century Gothic"/>
          <w:lang w:eastAsia="ar-SA"/>
        </w:rPr>
      </w:pPr>
      <w:r w:rsidRPr="005A16DE">
        <w:t>I</w:t>
      </w:r>
      <w:r w:rsidR="00885FB6" w:rsidRPr="005A16DE">
        <w:t>X</w:t>
      </w:r>
      <w:r w:rsidRPr="005A16DE">
        <w:t xml:space="preserve"> </w:t>
      </w:r>
      <w:r w:rsidRPr="005A16DE">
        <w:tab/>
        <w:t>– </w:t>
      </w:r>
      <w:r w:rsidR="00617878" w:rsidRPr="00617878">
        <w:rPr>
          <w:rFonts w:eastAsia="Century Gothic"/>
          <w:lang w:eastAsia="ar-SA"/>
        </w:rPr>
        <w:t>autenticar livros de atas e registros do Consórcio.</w:t>
      </w:r>
    </w:p>
    <w:p w14:paraId="1D32C5FC" w14:textId="2E3B1D05" w:rsidR="009E3BCF" w:rsidRDefault="00617878" w:rsidP="00885FB6">
      <w:pPr>
        <w:pStyle w:val="A-Titulo"/>
        <w:rPr>
          <w:rFonts w:eastAsia="Century Gothic"/>
          <w:lang w:eastAsia="ar-SA"/>
        </w:rPr>
      </w:pPr>
      <w:r w:rsidRPr="00617878">
        <w:rPr>
          <w:rFonts w:eastAsia="Century Gothic"/>
          <w:lang w:eastAsia="ar-SA"/>
        </w:rPr>
        <w:t>CAPÍTULO V</w:t>
      </w:r>
      <w:r w:rsidR="00885FB6">
        <w:rPr>
          <w:rFonts w:eastAsia="Century Gothic"/>
          <w:lang w:eastAsia="ar-SA"/>
        </w:rPr>
        <w:t xml:space="preserve"> – </w:t>
      </w:r>
      <w:r w:rsidRPr="00617878">
        <w:rPr>
          <w:rFonts w:eastAsia="Century Gothic"/>
          <w:lang w:eastAsia="ar-SA"/>
        </w:rPr>
        <w:t>DO PATRIMÔNIO E DOS RECURSOS FINANCEIROS</w:t>
      </w:r>
    </w:p>
    <w:p w14:paraId="5F182BCE" w14:textId="2DEE239D"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885FB6">
        <w:rPr>
          <w:rFonts w:eastAsia="Century Gothic"/>
          <w:b/>
          <w:lang w:eastAsia="ar-SA"/>
        </w:rPr>
        <w:t>5</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O Patrimônio do Consórcio será constituído:</w:t>
      </w:r>
    </w:p>
    <w:p w14:paraId="1002A326" w14:textId="09C98677" w:rsidR="009E3BCF" w:rsidRDefault="002E6E55" w:rsidP="002E35A3">
      <w:pPr>
        <w:pStyle w:val="A-inciso"/>
        <w:rPr>
          <w:rFonts w:eastAsia="Century Gothic"/>
          <w:lang w:eastAsia="ar-SA"/>
        </w:rPr>
      </w:pPr>
      <w:r w:rsidRPr="005A16DE">
        <w:t xml:space="preserve">I </w:t>
      </w:r>
      <w:r w:rsidRPr="005A16DE">
        <w:tab/>
        <w:t>– </w:t>
      </w:r>
      <w:r w:rsidR="00617878" w:rsidRPr="00617878">
        <w:rPr>
          <w:rFonts w:eastAsia="Century Gothic"/>
          <w:lang w:eastAsia="ar-SA"/>
        </w:rPr>
        <w:t>pelos bens e direitos que vier a adquirir a qualquer título;</w:t>
      </w:r>
    </w:p>
    <w:p w14:paraId="4F804D0F" w14:textId="1CBB4F30" w:rsidR="009E3BCF" w:rsidRDefault="00885FB6" w:rsidP="002E35A3">
      <w:pPr>
        <w:pStyle w:val="A-inciso"/>
        <w:rPr>
          <w:rFonts w:eastAsia="Century Gothic"/>
          <w:lang w:eastAsia="ar-SA"/>
        </w:rPr>
      </w:pPr>
      <w:r w:rsidRPr="005A16DE">
        <w:t>I</w:t>
      </w:r>
      <w:r w:rsidR="002E6E55" w:rsidRPr="005A16DE">
        <w:t xml:space="preserve">I </w:t>
      </w:r>
      <w:r w:rsidR="002E6E55" w:rsidRPr="005A16DE">
        <w:tab/>
        <w:t>– </w:t>
      </w:r>
      <w:r w:rsidR="00617878" w:rsidRPr="00617878">
        <w:rPr>
          <w:rFonts w:eastAsia="Century Gothic"/>
          <w:lang w:eastAsia="ar-SA"/>
        </w:rPr>
        <w:t>pelos bens e direitos que lhe forem doados por entidades públicas ou privadas.</w:t>
      </w:r>
    </w:p>
    <w:p w14:paraId="437262FB" w14:textId="498F4558" w:rsidR="009E3BCF" w:rsidRDefault="007A60D7" w:rsidP="0076607D">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885FB6">
        <w:rPr>
          <w:rFonts w:eastAsia="Century Gothic"/>
          <w:b/>
          <w:lang w:eastAsia="ar-SA"/>
        </w:rPr>
        <w:t>6</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Constituem recursos financeiros do Consórcio:</w:t>
      </w:r>
    </w:p>
    <w:p w14:paraId="7D169D4A" w14:textId="7605AF19" w:rsidR="009E3BCF" w:rsidRDefault="00885FB6" w:rsidP="009E3BCF">
      <w:pPr>
        <w:pStyle w:val="A-inciso"/>
        <w:rPr>
          <w:rFonts w:eastAsia="Century Gothic"/>
          <w:lang w:eastAsia="ar-SA"/>
        </w:rPr>
      </w:pPr>
      <w:r w:rsidRPr="005A16DE">
        <w:lastRenderedPageBreak/>
        <w:t xml:space="preserve">I </w:t>
      </w:r>
      <w:r w:rsidRPr="005A16DE">
        <w:tab/>
        <w:t>– </w:t>
      </w:r>
      <w:r w:rsidR="00617878" w:rsidRPr="00617878">
        <w:rPr>
          <w:rFonts w:eastAsia="Century Gothic"/>
          <w:lang w:eastAsia="ar-SA"/>
        </w:rPr>
        <w:t>a quota de contribuição dos Municípios integrantes, aprovada pelo Conselho de Prefeitos;</w:t>
      </w:r>
    </w:p>
    <w:p w14:paraId="13910A66" w14:textId="3D000E7F" w:rsidR="009E3BCF" w:rsidRDefault="00885FB6" w:rsidP="009E3BCF">
      <w:pPr>
        <w:pStyle w:val="A-inciso"/>
        <w:rPr>
          <w:rFonts w:eastAsia="Century Gothic"/>
          <w:lang w:eastAsia="ar-SA"/>
        </w:rPr>
      </w:pPr>
      <w:r w:rsidRPr="005A16DE">
        <w:t xml:space="preserve">II </w:t>
      </w:r>
      <w:r w:rsidRPr="005A16DE">
        <w:tab/>
        <w:t>– </w:t>
      </w:r>
      <w:r w:rsidR="00617878" w:rsidRPr="00617878">
        <w:rPr>
          <w:rFonts w:eastAsia="Century Gothic"/>
          <w:lang w:eastAsia="ar-SA"/>
        </w:rPr>
        <w:t>a remuneração de seus próprios serviços;</w:t>
      </w:r>
    </w:p>
    <w:p w14:paraId="02DCBA3F" w14:textId="63E8B857" w:rsidR="009E3BCF" w:rsidRDefault="00885FB6" w:rsidP="009E3BCF">
      <w:pPr>
        <w:pStyle w:val="A-inciso"/>
        <w:rPr>
          <w:rFonts w:eastAsia="Century Gothic"/>
          <w:lang w:eastAsia="ar-SA"/>
        </w:rPr>
      </w:pPr>
      <w:r w:rsidRPr="005A16DE">
        <w:t xml:space="preserve">III </w:t>
      </w:r>
      <w:r w:rsidRPr="005A16DE">
        <w:tab/>
        <w:t>– </w:t>
      </w:r>
      <w:r w:rsidR="00617878" w:rsidRPr="00617878">
        <w:rPr>
          <w:rFonts w:eastAsia="Century Gothic"/>
          <w:lang w:eastAsia="ar-SA"/>
        </w:rPr>
        <w:t>os auxílios, contribuições e subvenções concedidos por entidades públicas ou particulares;</w:t>
      </w:r>
    </w:p>
    <w:p w14:paraId="35DBC26F" w14:textId="2437992D" w:rsidR="009E3BCF" w:rsidRDefault="00885FB6" w:rsidP="009E3BCF">
      <w:pPr>
        <w:pStyle w:val="A-inciso"/>
        <w:rPr>
          <w:rFonts w:eastAsia="Century Gothic"/>
          <w:lang w:eastAsia="ar-SA"/>
        </w:rPr>
      </w:pPr>
      <w:r w:rsidRPr="005A16DE">
        <w:t xml:space="preserve">IV </w:t>
      </w:r>
      <w:r w:rsidRPr="005A16DE">
        <w:tab/>
        <w:t>– </w:t>
      </w:r>
      <w:r w:rsidR="00617878" w:rsidRPr="00617878">
        <w:rPr>
          <w:rFonts w:eastAsia="Century Gothic"/>
          <w:lang w:eastAsia="ar-SA"/>
        </w:rPr>
        <w:t>as rendas de seu patrimônio;</w:t>
      </w:r>
    </w:p>
    <w:p w14:paraId="1B4CB70D" w14:textId="262EE093" w:rsidR="009E3BCF" w:rsidRDefault="00885FB6" w:rsidP="009E3BCF">
      <w:pPr>
        <w:pStyle w:val="A-inciso"/>
        <w:rPr>
          <w:rFonts w:eastAsia="Century Gothic"/>
          <w:lang w:eastAsia="ar-SA"/>
        </w:rPr>
      </w:pPr>
      <w:r w:rsidRPr="005A16DE">
        <w:t xml:space="preserve">V </w:t>
      </w:r>
      <w:r w:rsidRPr="005A16DE">
        <w:tab/>
        <w:t>– </w:t>
      </w:r>
      <w:r w:rsidR="00617878" w:rsidRPr="00617878">
        <w:rPr>
          <w:rFonts w:eastAsia="Century Gothic"/>
          <w:lang w:eastAsia="ar-SA"/>
        </w:rPr>
        <w:t>os saldos do exercício;</w:t>
      </w:r>
    </w:p>
    <w:p w14:paraId="3BC84081" w14:textId="1514826F" w:rsidR="009E3BCF" w:rsidRDefault="00885FB6" w:rsidP="009E3BCF">
      <w:pPr>
        <w:pStyle w:val="A-inciso"/>
        <w:rPr>
          <w:rFonts w:eastAsia="Century Gothic"/>
          <w:lang w:eastAsia="ar-SA"/>
        </w:rPr>
      </w:pPr>
      <w:r w:rsidRPr="005A16DE">
        <w:t xml:space="preserve">VI </w:t>
      </w:r>
      <w:r w:rsidRPr="005A16DE">
        <w:tab/>
        <w:t>– </w:t>
      </w:r>
      <w:r w:rsidR="00617878" w:rsidRPr="00617878">
        <w:rPr>
          <w:rFonts w:eastAsia="Century Gothic"/>
          <w:lang w:eastAsia="ar-SA"/>
        </w:rPr>
        <w:t>as doações e legados;</w:t>
      </w:r>
    </w:p>
    <w:p w14:paraId="43748915" w14:textId="0B5A0B0C" w:rsidR="009E3BCF" w:rsidRDefault="00885FB6" w:rsidP="009E3BCF">
      <w:pPr>
        <w:pStyle w:val="A-inciso"/>
        <w:rPr>
          <w:rFonts w:eastAsia="Century Gothic"/>
          <w:lang w:eastAsia="ar-SA"/>
        </w:rPr>
      </w:pPr>
      <w:r w:rsidRPr="005A16DE">
        <w:t xml:space="preserve">VII </w:t>
      </w:r>
      <w:r w:rsidRPr="005A16DE">
        <w:tab/>
        <w:t>– </w:t>
      </w:r>
      <w:r w:rsidR="00617878" w:rsidRPr="00617878">
        <w:rPr>
          <w:rFonts w:eastAsia="Century Gothic"/>
          <w:lang w:eastAsia="ar-SA"/>
        </w:rPr>
        <w:t>o produto de alienação de seus bens;</w:t>
      </w:r>
    </w:p>
    <w:p w14:paraId="0467988C" w14:textId="1A3D9A86" w:rsidR="009E3BCF" w:rsidRDefault="00885FB6" w:rsidP="009E3BCF">
      <w:pPr>
        <w:pStyle w:val="A-inciso"/>
        <w:rPr>
          <w:rFonts w:eastAsia="Century Gothic"/>
          <w:lang w:eastAsia="ar-SA"/>
        </w:rPr>
      </w:pPr>
      <w:r w:rsidRPr="005A16DE">
        <w:t xml:space="preserve">VIII </w:t>
      </w:r>
      <w:r w:rsidRPr="005A16DE">
        <w:tab/>
        <w:t>– </w:t>
      </w:r>
      <w:r w:rsidR="00617878" w:rsidRPr="00617878">
        <w:rPr>
          <w:rFonts w:eastAsia="Century Gothic"/>
          <w:lang w:eastAsia="ar-SA"/>
        </w:rPr>
        <w:t>o produto das operações de créditos;</w:t>
      </w:r>
    </w:p>
    <w:p w14:paraId="50956D72" w14:textId="4391D0C2" w:rsidR="009E3BCF" w:rsidRDefault="00885FB6" w:rsidP="009E3BCF">
      <w:pPr>
        <w:pStyle w:val="A-inciso"/>
        <w:rPr>
          <w:rFonts w:eastAsia="Century Gothic"/>
          <w:lang w:eastAsia="ar-SA"/>
        </w:rPr>
      </w:pPr>
      <w:r w:rsidRPr="005A16DE">
        <w:t xml:space="preserve">IX </w:t>
      </w:r>
      <w:r w:rsidRPr="005A16DE">
        <w:tab/>
        <w:t>– </w:t>
      </w:r>
      <w:r w:rsidR="00617878" w:rsidRPr="00617878">
        <w:rPr>
          <w:rFonts w:eastAsia="Century Gothic"/>
          <w:lang w:eastAsia="ar-SA"/>
        </w:rPr>
        <w:t>as rendas eventuais, inclusive as resultantes de depósitos e de aplicações de capitais.</w:t>
      </w:r>
    </w:p>
    <w:p w14:paraId="5121ECF0" w14:textId="401D727A" w:rsidR="009E3BCF" w:rsidRDefault="00880732" w:rsidP="00760C0E">
      <w:pPr>
        <w:pStyle w:val="A-paragrafo"/>
        <w:rPr>
          <w:rFonts w:eastAsia="Century Gothic"/>
          <w:lang w:eastAsia="ar-SA"/>
        </w:rPr>
      </w:pPr>
      <w:r>
        <w:rPr>
          <w:rFonts w:eastAsia="Century Gothic"/>
          <w:b/>
          <w:lang w:eastAsia="ar-SA"/>
        </w:rPr>
        <w:t>§ 1º –</w:t>
      </w:r>
      <w:r w:rsidR="002E6E55">
        <w:rPr>
          <w:rFonts w:eastAsia="Century Gothic"/>
          <w:b/>
          <w:lang w:eastAsia="ar-SA"/>
        </w:rPr>
        <w:t xml:space="preserve"> </w:t>
      </w:r>
      <w:r w:rsidR="00617878" w:rsidRPr="00617878">
        <w:rPr>
          <w:rFonts w:eastAsia="Century Gothic"/>
          <w:lang w:eastAsia="ar-SA"/>
        </w:rPr>
        <w:t xml:space="preserve">A quota de contribuição será fixada pela Assembleia Geral, preferencialmente até o mês de junho de cada ano, para facilitar a inclusão do respectivo valor no orçamento de cada </w:t>
      </w:r>
      <w:r w:rsidR="00073295">
        <w:rPr>
          <w:rFonts w:eastAsia="Century Gothic"/>
          <w:lang w:eastAsia="ar-SA"/>
        </w:rPr>
        <w:t>M</w:t>
      </w:r>
      <w:r w:rsidR="00073295" w:rsidRPr="00617878">
        <w:rPr>
          <w:rFonts w:eastAsia="Century Gothic"/>
          <w:lang w:eastAsia="ar-SA"/>
        </w:rPr>
        <w:t>unicípio</w:t>
      </w:r>
      <w:r w:rsidR="00073295">
        <w:rPr>
          <w:rFonts w:eastAsia="Century Gothic"/>
          <w:lang w:eastAsia="ar-SA"/>
        </w:rPr>
        <w:t>-</w:t>
      </w:r>
      <w:r w:rsidR="00617878" w:rsidRPr="00617878">
        <w:rPr>
          <w:rFonts w:eastAsia="Century Gothic"/>
          <w:lang w:eastAsia="ar-SA"/>
        </w:rPr>
        <w:t xml:space="preserve">membro, e será paga em </w:t>
      </w:r>
      <w:sdt>
        <w:sdtPr>
          <w:rPr>
            <w:color w:val="538135" w:themeColor="accent6" w:themeShade="BF"/>
            <w14:textFill>
              <w14:solidFill>
                <w14:schemeClr w14:val="accent6">
                  <w14:lumMod w14:val="75000"/>
                  <w14:lumMod w14:val="50000"/>
                </w14:schemeClr>
              </w14:solidFill>
            </w14:textFill>
          </w:rPr>
          <w:alias w:val="Digite aqui a data"/>
          <w:tag w:val="Data"/>
          <w:id w:val="1272050905"/>
          <w:placeholder>
            <w:docPart w:val="5E80281F02FC4FBDB28EC9ACF6A18210"/>
          </w:placeholder>
        </w:sdtPr>
        <w:sdtEndPr/>
        <w:sdtContent>
          <w:r w:rsidR="00885FB6" w:rsidRPr="00073295">
            <w:rPr>
              <w:color w:val="538135" w:themeColor="accent6" w:themeShade="BF"/>
              <w14:textFill>
                <w14:solidFill>
                  <w14:schemeClr w14:val="accent6">
                    <w14:lumMod w14:val="75000"/>
                    <w14:lumMod w14:val="50000"/>
                  </w14:schemeClr>
                </w14:solidFill>
              </w14:textFill>
            </w:rPr>
            <w:t>{</w:t>
          </w:r>
          <w:r w:rsidR="006448D0">
            <w:rPr>
              <w:color w:val="538135" w:themeColor="accent6" w:themeShade="BF"/>
              <w14:textFill>
                <w14:solidFill>
                  <w14:schemeClr w14:val="accent6">
                    <w14:lumMod w14:val="75000"/>
                    <w14:lumMod w14:val="50000"/>
                  </w14:schemeClr>
                </w14:solidFill>
              </w14:textFill>
            </w:rPr>
            <w:t>…</w:t>
          </w:r>
          <w:r w:rsidR="00885FB6" w:rsidRPr="00073295">
            <w:rPr>
              <w:color w:val="538135" w:themeColor="accent6" w:themeShade="BF"/>
              <w14:textFill>
                <w14:solidFill>
                  <w14:schemeClr w14:val="accent6">
                    <w14:lumMod w14:val="75000"/>
                    <w14:lumMod w14:val="50000"/>
                  </w14:schemeClr>
                </w14:solidFill>
              </w14:textFill>
            </w:rPr>
            <w:t>data</w:t>
          </w:r>
          <w:r w:rsidR="00073295">
            <w:rPr>
              <w:color w:val="538135" w:themeColor="accent6" w:themeShade="BF"/>
              <w14:textFill>
                <w14:solidFill>
                  <w14:schemeClr w14:val="accent6">
                    <w14:lumMod w14:val="75000"/>
                    <w14:lumMod w14:val="50000"/>
                  </w14:schemeClr>
                </w14:solidFill>
              </w14:textFill>
            </w:rPr>
            <w:t xml:space="preserve"> [dia]</w:t>
          </w:r>
          <w:r w:rsidR="006448D0">
            <w:rPr>
              <w:color w:val="538135" w:themeColor="accent6" w:themeShade="BF"/>
              <w14:textFill>
                <w14:solidFill>
                  <w14:schemeClr w14:val="accent6">
                    <w14:lumMod w14:val="75000"/>
                    <w14:lumMod w14:val="50000"/>
                  </w14:schemeClr>
                </w14:solidFill>
              </w14:textFill>
            </w:rPr>
            <w:t>…</w:t>
          </w:r>
          <w:r w:rsidR="00885FB6" w:rsidRPr="00073295">
            <w:rPr>
              <w:color w:val="538135" w:themeColor="accent6" w:themeShade="BF"/>
              <w14:textFill>
                <w14:solidFill>
                  <w14:schemeClr w14:val="accent6">
                    <w14:lumMod w14:val="75000"/>
                    <w14:lumMod w14:val="50000"/>
                  </w14:schemeClr>
                </w14:solidFill>
              </w14:textFill>
            </w:rPr>
            <w:t>}</w:t>
          </w:r>
        </w:sdtContent>
      </w:sdt>
      <w:r w:rsidR="00617878" w:rsidRPr="00617878">
        <w:rPr>
          <w:rFonts w:eastAsia="Century Gothic"/>
          <w:lang w:eastAsia="ar-SA"/>
        </w:rPr>
        <w:t xml:space="preserve">, quando do primeiro crédito da parcela de </w:t>
      </w:r>
      <w:r w:rsidR="00073295" w:rsidRPr="00073295">
        <w:rPr>
          <w:rFonts w:eastAsia="Century Gothic"/>
          <w:lang w:eastAsia="ar-SA"/>
        </w:rPr>
        <w:t xml:space="preserve">Imposto sobre Circulação de Mercadorias e Serviços </w:t>
      </w:r>
      <w:r w:rsidR="00073295">
        <w:rPr>
          <w:rFonts w:eastAsia="Century Gothic"/>
          <w:lang w:eastAsia="ar-SA"/>
        </w:rPr>
        <w:t>(</w:t>
      </w:r>
      <w:r w:rsidR="00617878" w:rsidRPr="00617878">
        <w:rPr>
          <w:rFonts w:eastAsia="Century Gothic"/>
          <w:lang w:eastAsia="ar-SA"/>
        </w:rPr>
        <w:t>ICMS</w:t>
      </w:r>
      <w:r w:rsidR="00073295">
        <w:rPr>
          <w:rFonts w:eastAsia="Century Gothic"/>
          <w:lang w:eastAsia="ar-SA"/>
        </w:rPr>
        <w:t>)</w:t>
      </w:r>
      <w:r w:rsidR="00617878" w:rsidRPr="00617878">
        <w:rPr>
          <w:rFonts w:eastAsia="Century Gothic"/>
          <w:lang w:eastAsia="ar-SA"/>
        </w:rPr>
        <w:t xml:space="preserve"> ou do crédito do </w:t>
      </w:r>
      <w:r w:rsidR="002B3473" w:rsidRPr="002B3473">
        <w:rPr>
          <w:rFonts w:eastAsia="Century Gothic"/>
          <w:lang w:eastAsia="ar-SA"/>
        </w:rPr>
        <w:t xml:space="preserve">Fundo de Participação dos Municípios </w:t>
      </w:r>
      <w:r w:rsidR="002B3473">
        <w:rPr>
          <w:rFonts w:eastAsia="Century Gothic"/>
          <w:lang w:eastAsia="ar-SA"/>
        </w:rPr>
        <w:t>(</w:t>
      </w:r>
      <w:r w:rsidR="00617878" w:rsidRPr="00617878">
        <w:rPr>
          <w:rFonts w:eastAsia="Century Gothic"/>
          <w:lang w:eastAsia="ar-SA"/>
        </w:rPr>
        <w:t>FPM</w:t>
      </w:r>
      <w:r w:rsidR="002B3473">
        <w:rPr>
          <w:rFonts w:eastAsia="Century Gothic"/>
          <w:lang w:eastAsia="ar-SA"/>
        </w:rPr>
        <w:t>)</w:t>
      </w:r>
      <w:r w:rsidR="00617878" w:rsidRPr="00617878">
        <w:rPr>
          <w:rFonts w:eastAsia="Century Gothic"/>
          <w:lang w:eastAsia="ar-SA"/>
        </w:rPr>
        <w:t xml:space="preserve"> do mês, mediante desconto diretamente nas agências da Nossa Caixa Nosso Banco</w:t>
      </w:r>
      <w:r w:rsidR="00885FB6">
        <w:rPr>
          <w:rFonts w:eastAsia="Century Gothic"/>
          <w:lang w:eastAsia="ar-SA"/>
        </w:rPr>
        <w:t xml:space="preserve"> </w:t>
      </w:r>
      <w:r w:rsidR="00073295">
        <w:rPr>
          <w:rFonts w:eastAsia="Century Gothic"/>
          <w:lang w:eastAsia="ar-SA"/>
        </w:rPr>
        <w:t xml:space="preserve">– </w:t>
      </w:r>
      <w:r w:rsidR="00617878" w:rsidRPr="00617878">
        <w:rPr>
          <w:rFonts w:eastAsia="Century Gothic"/>
          <w:lang w:eastAsia="ar-SA"/>
        </w:rPr>
        <w:t>ICMS</w:t>
      </w:r>
      <w:r w:rsidR="00073295">
        <w:rPr>
          <w:rFonts w:eastAsia="Century Gothic"/>
          <w:lang w:eastAsia="ar-SA"/>
        </w:rPr>
        <w:t xml:space="preserve"> –</w:t>
      </w:r>
      <w:r w:rsidR="00617878" w:rsidRPr="00617878">
        <w:rPr>
          <w:rFonts w:eastAsia="Century Gothic"/>
          <w:lang w:eastAsia="ar-SA"/>
        </w:rPr>
        <w:t xml:space="preserve"> ou do Banco do Brasil</w:t>
      </w:r>
      <w:r w:rsidR="00885FB6">
        <w:rPr>
          <w:rFonts w:eastAsia="Century Gothic"/>
          <w:lang w:eastAsia="ar-SA"/>
        </w:rPr>
        <w:t xml:space="preserve"> </w:t>
      </w:r>
      <w:r w:rsidR="00073295">
        <w:rPr>
          <w:rFonts w:eastAsia="Century Gothic"/>
          <w:lang w:eastAsia="ar-SA"/>
        </w:rPr>
        <w:t xml:space="preserve">– </w:t>
      </w:r>
      <w:r w:rsidR="00617878" w:rsidRPr="00617878">
        <w:rPr>
          <w:rFonts w:eastAsia="Century Gothic"/>
          <w:lang w:eastAsia="ar-SA"/>
        </w:rPr>
        <w:t xml:space="preserve">FPM </w:t>
      </w:r>
      <w:r w:rsidR="00073295">
        <w:rPr>
          <w:rFonts w:eastAsia="Century Gothic"/>
          <w:lang w:eastAsia="ar-SA"/>
        </w:rPr>
        <w:t xml:space="preserve">– </w:t>
      </w:r>
      <w:r w:rsidR="00617878" w:rsidRPr="00617878">
        <w:rPr>
          <w:rFonts w:eastAsia="Century Gothic"/>
          <w:lang w:eastAsia="ar-SA"/>
        </w:rPr>
        <w:t>e crédito na conta do Consórcio podendo sofrer revisão do valor durante o exercício financeiro em caso de insuficiência comprovada.</w:t>
      </w:r>
    </w:p>
    <w:p w14:paraId="0FF2BD18" w14:textId="4FD445CF" w:rsidR="009E3BCF" w:rsidRDefault="00880732" w:rsidP="00760C0E">
      <w:pPr>
        <w:pStyle w:val="A-paragrafo"/>
        <w:rPr>
          <w:rFonts w:eastAsia="Century Gothic"/>
          <w:lang w:eastAsia="ar-SA"/>
        </w:rPr>
      </w:pPr>
      <w:r w:rsidRPr="00880732">
        <w:rPr>
          <w:rFonts w:eastAsia="Century Gothic"/>
          <w:b/>
          <w:lang w:eastAsia="ar-SA"/>
        </w:rPr>
        <w:t>§ 2º –</w:t>
      </w:r>
      <w:r w:rsidR="002E6E55">
        <w:rPr>
          <w:rFonts w:eastAsia="Century Gothic"/>
          <w:b/>
          <w:lang w:eastAsia="ar-SA"/>
        </w:rPr>
        <w:t xml:space="preserve"> </w:t>
      </w:r>
      <w:r w:rsidR="00617878" w:rsidRPr="00617878">
        <w:rPr>
          <w:rFonts w:eastAsia="Century Gothic"/>
          <w:lang w:eastAsia="ar-SA"/>
        </w:rPr>
        <w:t>Não poderão ser objeto das despesas aquelas tidas apenas como genéricas, inclusive transferências ou operações de crédito. Entende-se por “genéricas” aquelas despesas não especificadas em documentos fiscais e as totalmente inaplicáveis à consecução das finalidades do Consórcio.</w:t>
      </w:r>
    </w:p>
    <w:p w14:paraId="1B10BDB3" w14:textId="6044BB4E" w:rsidR="009E3BCF" w:rsidRDefault="00880732" w:rsidP="00760C0E">
      <w:pPr>
        <w:pStyle w:val="A-paragrafo"/>
        <w:rPr>
          <w:rFonts w:eastAsia="Century Gothic"/>
          <w:lang w:eastAsia="ar-SA"/>
        </w:rPr>
      </w:pPr>
      <w:r w:rsidRPr="00880732">
        <w:rPr>
          <w:rFonts w:eastAsia="Century Gothic"/>
          <w:b/>
          <w:lang w:eastAsia="ar-SA"/>
        </w:rPr>
        <w:t>§ 3º –</w:t>
      </w:r>
      <w:r w:rsidR="002E6E55">
        <w:rPr>
          <w:rFonts w:eastAsia="Century Gothic"/>
          <w:b/>
          <w:lang w:eastAsia="ar-SA"/>
        </w:rPr>
        <w:t xml:space="preserve"> </w:t>
      </w:r>
      <w:r w:rsidR="00617878" w:rsidRPr="00617878">
        <w:rPr>
          <w:rFonts w:eastAsia="Century Gothic"/>
          <w:lang w:eastAsia="ar-SA"/>
        </w:rPr>
        <w:t>Com o objetivo de permitir o atendimento dos dispositivos da Lei Complementar n°</w:t>
      </w:r>
      <w:r w:rsidR="002B3473">
        <w:rPr>
          <w:rFonts w:eastAsia="Century Gothic"/>
          <w:lang w:eastAsia="ar-SA"/>
        </w:rPr>
        <w:t> </w:t>
      </w:r>
      <w:r w:rsidR="00617878" w:rsidRPr="00617878">
        <w:rPr>
          <w:rFonts w:eastAsia="Century Gothic"/>
          <w:lang w:eastAsia="ar-SA"/>
        </w:rPr>
        <w:t xml:space="preserve">101/2000, o Consórcio </w:t>
      </w:r>
      <w:r w:rsidR="00885FB6" w:rsidRPr="00617878">
        <w:rPr>
          <w:rFonts w:eastAsia="Century Gothic"/>
          <w:lang w:eastAsia="ar-SA"/>
        </w:rPr>
        <w:t xml:space="preserve">Público </w:t>
      </w:r>
      <w:r w:rsidR="00617878" w:rsidRPr="00617878">
        <w:rPr>
          <w:rFonts w:eastAsia="Century Gothic"/>
          <w:lang w:eastAsia="ar-SA"/>
        </w:rPr>
        <w:t>deve oferecer as informações necessárias para que sejam consolidadas, nas contas dos entes consorciados, todas as despesas realizadas com os recursos entregues, de forma que possam ser contabilizadas nas contas de cada ente da federação, na conformidade dos elementos econômicos e das atividades ou projetos atendidos.</w:t>
      </w:r>
    </w:p>
    <w:p w14:paraId="75973353" w14:textId="18184B27" w:rsidR="009E3BCF" w:rsidRDefault="00880732" w:rsidP="00760C0E">
      <w:pPr>
        <w:pStyle w:val="A-paragrafo"/>
        <w:rPr>
          <w:rFonts w:eastAsia="Century Gothic"/>
          <w:lang w:eastAsia="ar-SA"/>
        </w:rPr>
      </w:pPr>
      <w:r w:rsidRPr="00880732">
        <w:rPr>
          <w:rFonts w:eastAsia="Century Gothic"/>
          <w:b/>
          <w:lang w:eastAsia="ar-SA"/>
        </w:rPr>
        <w:t>§ 4º –</w:t>
      </w:r>
      <w:r w:rsidR="002E6E55">
        <w:rPr>
          <w:rFonts w:eastAsia="Century Gothic"/>
          <w:b/>
          <w:lang w:eastAsia="ar-SA"/>
        </w:rPr>
        <w:t xml:space="preserve"> </w:t>
      </w:r>
      <w:r w:rsidR="00617878" w:rsidRPr="00617878">
        <w:rPr>
          <w:rFonts w:eastAsia="Century Gothic"/>
          <w:lang w:eastAsia="ar-SA"/>
        </w:rPr>
        <w:t>Além da quota de contribuição, será fixada quota de participação em função de projetos específicos constantes dos programas de trabalho aprovados pelo Conselho de Prefeitos, considerando condições de pagamento que deverão constar do próprio programa, observando-se critérios de proporcionalidade, baseadas na repartição dos benefícios oriundos de cada projeto.</w:t>
      </w:r>
    </w:p>
    <w:p w14:paraId="3A64BAAB" w14:textId="5123E557" w:rsidR="009E3BCF" w:rsidRDefault="00880732" w:rsidP="00760C0E">
      <w:pPr>
        <w:pStyle w:val="A-paragrafo"/>
        <w:rPr>
          <w:rFonts w:eastAsia="Century Gothic"/>
          <w:lang w:eastAsia="ar-SA"/>
        </w:rPr>
      </w:pPr>
      <w:r w:rsidRPr="00880732">
        <w:rPr>
          <w:rFonts w:eastAsia="Century Gothic"/>
          <w:b/>
          <w:lang w:eastAsia="ar-SA"/>
        </w:rPr>
        <w:t>§ 5º –</w:t>
      </w:r>
      <w:r w:rsidR="002E6E55">
        <w:rPr>
          <w:rFonts w:eastAsia="Century Gothic"/>
          <w:b/>
          <w:lang w:eastAsia="ar-SA"/>
        </w:rPr>
        <w:t xml:space="preserve"> </w:t>
      </w:r>
      <w:r w:rsidR="00617878" w:rsidRPr="00617878">
        <w:rPr>
          <w:rFonts w:eastAsia="Century Gothic"/>
          <w:lang w:eastAsia="ar-SA"/>
        </w:rPr>
        <w:t>O Consórcio poderá, conforme autorizado pelos Municípios membros e observada a legislação aplicável, dar em garantia de pagamento de suas obrigações, as garantias oferecidas pelos seus membros consorciados, na proporção de suas participações em cada programa de trabalho.</w:t>
      </w:r>
    </w:p>
    <w:p w14:paraId="2BA6413D" w14:textId="16B7F6D8"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885FB6">
        <w:rPr>
          <w:rFonts w:eastAsia="Century Gothic"/>
          <w:b/>
          <w:lang w:eastAsia="ar-SA"/>
        </w:rPr>
        <w:t>7</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A aquisição e alienação de bens do Consórcio obedecerá, quando for o caso, o procedimento licitatório adequado, observando-se a legislação pertinente.</w:t>
      </w:r>
    </w:p>
    <w:p w14:paraId="49418F7C" w14:textId="55AC05D8" w:rsidR="009E3BCF" w:rsidRDefault="00617878" w:rsidP="00617878">
      <w:pPr>
        <w:pStyle w:val="A-Titulo"/>
        <w:rPr>
          <w:rFonts w:eastAsia="Century Gothic"/>
          <w:lang w:eastAsia="ar-SA"/>
        </w:rPr>
      </w:pPr>
      <w:r w:rsidRPr="00617878">
        <w:rPr>
          <w:rFonts w:eastAsia="Century Gothic"/>
          <w:lang w:eastAsia="ar-SA"/>
        </w:rPr>
        <w:lastRenderedPageBreak/>
        <w:t>CAPÍTULO V</w:t>
      </w:r>
      <w:r w:rsidR="00802D73">
        <w:rPr>
          <w:rFonts w:eastAsia="Century Gothic"/>
          <w:lang w:eastAsia="ar-SA"/>
        </w:rPr>
        <w:t>I</w:t>
      </w:r>
      <w:r w:rsidR="00596068">
        <w:rPr>
          <w:rFonts w:eastAsia="Century Gothic"/>
          <w:lang w:eastAsia="ar-SA"/>
        </w:rPr>
        <w:t xml:space="preserve"> – </w:t>
      </w:r>
      <w:r w:rsidRPr="00617878">
        <w:rPr>
          <w:rFonts w:eastAsia="Century Gothic"/>
          <w:lang w:eastAsia="ar-SA"/>
        </w:rPr>
        <w:t>DO USO DOS BENS E SERVIÇOS</w:t>
      </w:r>
    </w:p>
    <w:p w14:paraId="3C13F1F9" w14:textId="62A75E6E"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3</w:t>
      </w:r>
      <w:r w:rsidR="00F16F0F">
        <w:rPr>
          <w:rFonts w:eastAsia="Century Gothic"/>
          <w:b/>
          <w:lang w:eastAsia="ar-SA"/>
        </w:rPr>
        <w:t>8</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Terão acesso ao uso dos bens e serviços do Consórcio, todos Municípios associados que contribuírem para a sua aquisição e estiverem com suas contribuições em dia.</w:t>
      </w:r>
    </w:p>
    <w:p w14:paraId="22452EBB" w14:textId="166CD8FD" w:rsidR="009E3BCF" w:rsidRDefault="00880732" w:rsidP="009E3BCF">
      <w:pPr>
        <w:pStyle w:val="A-artigo"/>
        <w:rPr>
          <w:rFonts w:eastAsia="Century Gothic"/>
          <w:lang w:eastAsia="ar-SA"/>
        </w:rPr>
      </w:pPr>
      <w:r>
        <w:rPr>
          <w:rFonts w:eastAsia="Century Gothic"/>
          <w:b/>
          <w:lang w:eastAsia="ar-SA"/>
        </w:rPr>
        <w:t>§ 1º –</w:t>
      </w:r>
      <w:r w:rsidR="002E6E55">
        <w:rPr>
          <w:rFonts w:eastAsia="Century Gothic"/>
          <w:b/>
          <w:lang w:eastAsia="ar-SA"/>
        </w:rPr>
        <w:t xml:space="preserve"> </w:t>
      </w:r>
      <w:r w:rsidR="00617878" w:rsidRPr="00617878">
        <w:rPr>
          <w:rFonts w:eastAsia="Century Gothic"/>
          <w:lang w:eastAsia="ar-SA"/>
        </w:rPr>
        <w:t>Serão de uso comum do Consórcio os bens por este recebidos em doação ou adquiridos conjuntamente por todos os Municípios associados para atendimento aos fins do Consórcio.</w:t>
      </w:r>
    </w:p>
    <w:p w14:paraId="55A9F284" w14:textId="38BE9B55"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w:t>
      </w:r>
      <w:r w:rsidR="00F16F0F">
        <w:rPr>
          <w:rFonts w:eastAsia="Century Gothic"/>
          <w:b/>
          <w:lang w:eastAsia="ar-SA"/>
        </w:rPr>
        <w:t>39</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Tanto o uso dos bens, como dos serviços, será regulamentado, em cada caso, pelos respectivos Municípios associados.</w:t>
      </w:r>
    </w:p>
    <w:p w14:paraId="1912993E" w14:textId="5702295E"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F16F0F">
        <w:rPr>
          <w:rFonts w:eastAsia="Century Gothic"/>
          <w:b/>
          <w:lang w:eastAsia="ar-SA"/>
        </w:rPr>
        <w:t>0</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Respeitadas as legislações municipais respectivas, cada Município associado pode colocar à disposição do Consórcio os bens de seu próprio patrimônio e dos serviços de sua própria administração, para uso comum, de acordo com a regulamentação que for avençada com os Municípios associados.</w:t>
      </w:r>
    </w:p>
    <w:p w14:paraId="13DAEAA4" w14:textId="3AF5DCB9" w:rsidR="009E3BCF" w:rsidRDefault="00617878" w:rsidP="00617878">
      <w:pPr>
        <w:pStyle w:val="A-Titulo"/>
        <w:rPr>
          <w:rFonts w:eastAsia="Century Gothic"/>
          <w:lang w:eastAsia="ar-SA"/>
        </w:rPr>
      </w:pPr>
      <w:r w:rsidRPr="00617878">
        <w:rPr>
          <w:rFonts w:eastAsia="Century Gothic"/>
          <w:lang w:eastAsia="ar-SA"/>
        </w:rPr>
        <w:t>CAPÍTULO VI</w:t>
      </w:r>
      <w:r w:rsidR="00802D73">
        <w:rPr>
          <w:rFonts w:eastAsia="Century Gothic"/>
          <w:lang w:eastAsia="ar-SA"/>
        </w:rPr>
        <w:t>I</w:t>
      </w:r>
      <w:r w:rsidR="00596068">
        <w:rPr>
          <w:rFonts w:eastAsia="Century Gothic"/>
          <w:lang w:eastAsia="ar-SA"/>
        </w:rPr>
        <w:t xml:space="preserve"> – </w:t>
      </w:r>
      <w:r w:rsidRPr="00617878">
        <w:rPr>
          <w:rFonts w:eastAsia="Century Gothic"/>
          <w:lang w:eastAsia="ar-SA"/>
        </w:rPr>
        <w:t>DO QUADRO DE PESSOAL</w:t>
      </w:r>
    </w:p>
    <w:p w14:paraId="4C292B5C" w14:textId="5EAE8F7C"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F16F0F">
        <w:rPr>
          <w:rFonts w:eastAsia="Century Gothic"/>
          <w:b/>
          <w:lang w:eastAsia="ar-SA"/>
        </w:rPr>
        <w:t>1</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O quadro de pessoal do Consórcio, compõe-se de uma estrutura mínima para </w:t>
      </w:r>
      <w:r w:rsidR="00617878" w:rsidRPr="003354F0">
        <w:rPr>
          <w:rFonts w:eastAsia="Century Gothic"/>
          <w:spacing w:val="-6"/>
          <w:lang w:eastAsia="ar-SA"/>
        </w:rPr>
        <w:t>serviços de contabilidade, finanças, departamento</w:t>
      </w:r>
      <w:r w:rsidR="00617878" w:rsidRPr="00617878">
        <w:rPr>
          <w:rFonts w:eastAsia="Century Gothic"/>
          <w:lang w:eastAsia="ar-SA"/>
        </w:rPr>
        <w:t xml:space="preserve"> jurídico, publicidade, secretariado e pessoal de apoio administrativo, que poderão ser contratados diretamente ou terceirizados.</w:t>
      </w:r>
    </w:p>
    <w:p w14:paraId="2FF63FC5" w14:textId="70B11648"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F16F0F">
        <w:rPr>
          <w:rFonts w:eastAsia="Century Gothic"/>
          <w:b/>
          <w:lang w:eastAsia="ar-SA"/>
        </w:rPr>
        <w:t>2</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O presidente do Consórcio poderá contratar pessoal ou serviços, desde que comprovada a necessidade ou urgência e aprovado em Assembleia.</w:t>
      </w:r>
    </w:p>
    <w:p w14:paraId="36A6C1C9" w14:textId="4EDD812B" w:rsidR="009E3BCF" w:rsidRDefault="00880732" w:rsidP="00760C0E">
      <w:pPr>
        <w:pStyle w:val="A-paragrafo"/>
        <w:rPr>
          <w:rFonts w:eastAsia="Century Gothic"/>
          <w:lang w:eastAsia="ar-SA"/>
        </w:rPr>
      </w:pPr>
      <w:r>
        <w:rPr>
          <w:rFonts w:eastAsia="Century Gothic"/>
          <w:b/>
          <w:lang w:eastAsia="ar-SA"/>
        </w:rPr>
        <w:t>§ 1º –</w:t>
      </w:r>
      <w:r w:rsidR="002E6E55">
        <w:rPr>
          <w:rFonts w:eastAsia="Century Gothic"/>
          <w:b/>
          <w:lang w:eastAsia="ar-SA"/>
        </w:rPr>
        <w:t xml:space="preserve"> </w:t>
      </w:r>
      <w:r w:rsidR="00617878" w:rsidRPr="00617878">
        <w:rPr>
          <w:rFonts w:eastAsia="Century Gothic"/>
          <w:lang w:eastAsia="ar-SA"/>
        </w:rPr>
        <w:t>O provimento de cargos, quando contratados diretamente, será feito pela forma de nomeação e exoneração por parte do Presidente do Consórcio, após aprovação do Conselho de Prefeitos e os contratos respectivos serão regidos pelo regime da Consolidação das Leis do Trabalho.</w:t>
      </w:r>
    </w:p>
    <w:p w14:paraId="5E1E74F0" w14:textId="7541E581" w:rsidR="009E3BCF" w:rsidRDefault="00880732" w:rsidP="00760C0E">
      <w:pPr>
        <w:pStyle w:val="A-paragrafo"/>
        <w:rPr>
          <w:rFonts w:eastAsia="Century Gothic"/>
          <w:lang w:eastAsia="ar-SA"/>
        </w:rPr>
      </w:pPr>
      <w:r w:rsidRPr="00880732">
        <w:rPr>
          <w:rFonts w:eastAsia="Century Gothic"/>
          <w:b/>
          <w:lang w:eastAsia="ar-SA"/>
        </w:rPr>
        <w:t>§ 2º –</w:t>
      </w:r>
      <w:r w:rsidR="002E6E55">
        <w:rPr>
          <w:rFonts w:eastAsia="Century Gothic"/>
          <w:b/>
          <w:lang w:eastAsia="ar-SA"/>
        </w:rPr>
        <w:t xml:space="preserve"> </w:t>
      </w:r>
      <w:r w:rsidR="00F16F0F">
        <w:rPr>
          <w:rFonts w:eastAsia="Century Gothic"/>
          <w:lang w:eastAsia="ar-SA"/>
        </w:rPr>
        <w:t xml:space="preserve">O valor contratado na forma do </w:t>
      </w:r>
      <w:r w:rsidR="00617878" w:rsidRPr="00F16F0F">
        <w:rPr>
          <w:rFonts w:eastAsia="Century Gothic"/>
          <w:i/>
          <w:lang w:eastAsia="ar-SA"/>
        </w:rPr>
        <w:t>caput</w:t>
      </w:r>
      <w:r w:rsidR="00617878" w:rsidRPr="00617878">
        <w:rPr>
          <w:rFonts w:eastAsia="Century Gothic"/>
          <w:lang w:eastAsia="ar-SA"/>
        </w:rPr>
        <w:t xml:space="preserve"> do artigo</w:t>
      </w:r>
      <w:r w:rsidR="00F16F0F">
        <w:rPr>
          <w:rFonts w:eastAsia="Century Gothic"/>
          <w:lang w:eastAsia="ar-SA"/>
        </w:rPr>
        <w:t xml:space="preserve"> 42</w:t>
      </w:r>
      <w:r w:rsidR="00617878" w:rsidRPr="00617878">
        <w:rPr>
          <w:rFonts w:eastAsia="Century Gothic"/>
          <w:lang w:eastAsia="ar-SA"/>
        </w:rPr>
        <w:t xml:space="preserve"> deste estatuto será reajustado nos mesmos índices de correção do salário-mínimo nacional ou, se necessário, pode-se prever revisão de valores, conforme deliberado em Assembleia.</w:t>
      </w:r>
    </w:p>
    <w:p w14:paraId="2BB578AD" w14:textId="3843E356"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F16F0F">
        <w:rPr>
          <w:rFonts w:eastAsia="Century Gothic"/>
          <w:b/>
          <w:lang w:eastAsia="ar-SA"/>
        </w:rPr>
        <w:t>3</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A carga horária dos servidores do Consórcio será de </w:t>
      </w:r>
      <w:sdt>
        <w:sdtPr>
          <w:rPr>
            <w:color w:val="538135" w:themeColor="accent6" w:themeShade="BF"/>
          </w:rPr>
          <w:alias w:val="Digite aqui o número"/>
          <w:tag w:val="Número"/>
          <w:id w:val="2005464494"/>
          <w:placeholder>
            <w:docPart w:val="AC72C0FCBD0E47E0B189D2DBCFE545F0"/>
          </w:placeholder>
        </w:sdtPr>
        <w:sdtEndPr>
          <w:rPr>
            <w:smallCaps/>
          </w:rPr>
        </w:sdtEndPr>
        <w:sdtContent>
          <w:r w:rsidR="006842B1" w:rsidRPr="00C274BD">
            <w:rPr>
              <w:smallCaps/>
              <w:color w:val="538135" w:themeColor="accent6" w:themeShade="BF"/>
            </w:rPr>
            <w:t>{</w:t>
          </w:r>
          <w:r w:rsidR="006448D0">
            <w:rPr>
              <w:smallCaps/>
              <w:color w:val="538135" w:themeColor="accent6" w:themeShade="BF"/>
            </w:rPr>
            <w:t>…</w:t>
          </w:r>
          <w:r w:rsidR="006842B1" w:rsidRPr="00C274BD">
            <w:rPr>
              <w:smallCaps/>
              <w:color w:val="538135" w:themeColor="accent6" w:themeShade="BF"/>
            </w:rPr>
            <w:t>número</w:t>
          </w:r>
          <w:r w:rsidR="006448D0">
            <w:rPr>
              <w:smallCaps/>
              <w:color w:val="538135" w:themeColor="accent6" w:themeShade="BF"/>
            </w:rPr>
            <w:t>…</w:t>
          </w:r>
          <w:r w:rsidR="006842B1" w:rsidRPr="00C274BD">
            <w:rPr>
              <w:smallCaps/>
              <w:color w:val="538135" w:themeColor="accent6" w:themeShade="BF"/>
            </w:rPr>
            <w:t>}</w:t>
          </w:r>
        </w:sdtContent>
      </w:sdt>
      <w:r w:rsidR="006842B1" w:rsidRPr="00C274BD">
        <w:rPr>
          <w:smallCaps/>
          <w:color w:val="538135" w:themeColor="accent6" w:themeShade="BF"/>
        </w:rPr>
        <w:t xml:space="preserve"> </w:t>
      </w:r>
      <w:sdt>
        <w:sdtPr>
          <w:rPr>
            <w:color w:val="538135" w:themeColor="accent6" w:themeShade="BF"/>
          </w:rPr>
          <w:alias w:val="Digite aqui o número por extenso"/>
          <w:tag w:val="Extenso"/>
          <w:id w:val="-2031403647"/>
          <w:placeholder>
            <w:docPart w:val="9C10C31D95234929998F218D486E6205"/>
          </w:placeholder>
        </w:sdtPr>
        <w:sdtEndPr/>
        <w:sdtContent>
          <w:r w:rsidR="006842B1">
            <w:t>(</w:t>
          </w:r>
          <w:r w:rsidR="006842B1" w:rsidRPr="00C274BD">
            <w:rPr>
              <w:smallCaps/>
              <w:color w:val="538135" w:themeColor="accent6" w:themeShade="BF"/>
            </w:rPr>
            <w:t>{</w:t>
          </w:r>
          <w:r w:rsidR="006448D0">
            <w:rPr>
              <w:smallCaps/>
              <w:color w:val="538135" w:themeColor="accent6" w:themeShade="BF"/>
            </w:rPr>
            <w:t>…</w:t>
          </w:r>
          <w:r w:rsidR="006842B1" w:rsidRPr="00C274BD">
            <w:rPr>
              <w:smallCaps/>
              <w:color w:val="538135" w:themeColor="accent6" w:themeShade="BF"/>
            </w:rPr>
            <w:t>número por extenso</w:t>
          </w:r>
          <w:r w:rsidR="006448D0">
            <w:rPr>
              <w:smallCaps/>
              <w:color w:val="538135" w:themeColor="accent6" w:themeShade="BF"/>
            </w:rPr>
            <w:t>…</w:t>
          </w:r>
          <w:r w:rsidR="006842B1" w:rsidRPr="00C274BD">
            <w:rPr>
              <w:smallCaps/>
              <w:color w:val="538135" w:themeColor="accent6" w:themeShade="BF"/>
            </w:rPr>
            <w:t>}</w:t>
          </w:r>
        </w:sdtContent>
      </w:sdt>
      <w:r w:rsidR="006842B1" w:rsidRPr="005E15A0">
        <w:t>)</w:t>
      </w:r>
      <w:r w:rsidR="00617878" w:rsidRPr="00617878">
        <w:rPr>
          <w:rFonts w:eastAsia="Century Gothic"/>
          <w:lang w:eastAsia="ar-SA"/>
        </w:rPr>
        <w:t xml:space="preserve"> horas semanais, com intervalo para refeição de </w:t>
      </w:r>
      <w:sdt>
        <w:sdtPr>
          <w:rPr>
            <w:color w:val="538135" w:themeColor="accent6" w:themeShade="BF"/>
          </w:rPr>
          <w:alias w:val="Digite aqui o número"/>
          <w:tag w:val="Número"/>
          <w:id w:val="458229756"/>
          <w:placeholder>
            <w:docPart w:val="FFA85FA6ED48475A9148CB7182B8A28F"/>
          </w:placeholder>
        </w:sdtPr>
        <w:sdtEndPr>
          <w:rPr>
            <w:smallCaps/>
          </w:rPr>
        </w:sdtEndPr>
        <w:sdtContent>
          <w:r w:rsidR="006842B1" w:rsidRPr="00C274BD">
            <w:rPr>
              <w:smallCaps/>
              <w:color w:val="538135" w:themeColor="accent6" w:themeShade="BF"/>
            </w:rPr>
            <w:t>{</w:t>
          </w:r>
          <w:r w:rsidR="006448D0">
            <w:rPr>
              <w:smallCaps/>
              <w:color w:val="538135" w:themeColor="accent6" w:themeShade="BF"/>
            </w:rPr>
            <w:t>…</w:t>
          </w:r>
          <w:r w:rsidR="006842B1" w:rsidRPr="00C274BD">
            <w:rPr>
              <w:smallCaps/>
              <w:color w:val="538135" w:themeColor="accent6" w:themeShade="BF"/>
            </w:rPr>
            <w:t>número</w:t>
          </w:r>
          <w:r w:rsidR="006448D0">
            <w:rPr>
              <w:smallCaps/>
              <w:color w:val="538135" w:themeColor="accent6" w:themeShade="BF"/>
            </w:rPr>
            <w:t>…</w:t>
          </w:r>
          <w:r w:rsidR="006842B1" w:rsidRPr="00C274BD">
            <w:rPr>
              <w:smallCaps/>
              <w:color w:val="538135" w:themeColor="accent6" w:themeShade="BF"/>
            </w:rPr>
            <w:t>}</w:t>
          </w:r>
        </w:sdtContent>
      </w:sdt>
      <w:r w:rsidR="006842B1" w:rsidRPr="00C274BD">
        <w:rPr>
          <w:smallCaps/>
          <w:color w:val="538135" w:themeColor="accent6" w:themeShade="BF"/>
        </w:rPr>
        <w:t xml:space="preserve"> </w:t>
      </w:r>
      <w:sdt>
        <w:sdtPr>
          <w:rPr>
            <w:color w:val="538135" w:themeColor="accent6" w:themeShade="BF"/>
          </w:rPr>
          <w:alias w:val="Digite aqui o número por extenso"/>
          <w:tag w:val="Extenso"/>
          <w:id w:val="-1791733285"/>
          <w:placeholder>
            <w:docPart w:val="21F85B0C10CA4C82AD9D189D2C367D8A"/>
          </w:placeholder>
        </w:sdtPr>
        <w:sdtEndPr/>
        <w:sdtContent>
          <w:r w:rsidR="006842B1">
            <w:t>(</w:t>
          </w:r>
          <w:r w:rsidR="006842B1" w:rsidRPr="00C274BD">
            <w:rPr>
              <w:smallCaps/>
              <w:color w:val="538135" w:themeColor="accent6" w:themeShade="BF"/>
            </w:rPr>
            <w:t>{</w:t>
          </w:r>
          <w:r w:rsidR="006448D0">
            <w:rPr>
              <w:smallCaps/>
              <w:color w:val="538135" w:themeColor="accent6" w:themeShade="BF"/>
            </w:rPr>
            <w:t>…</w:t>
          </w:r>
          <w:r w:rsidR="006842B1" w:rsidRPr="00C274BD">
            <w:rPr>
              <w:smallCaps/>
              <w:color w:val="538135" w:themeColor="accent6" w:themeShade="BF"/>
            </w:rPr>
            <w:t>número por extenso</w:t>
          </w:r>
          <w:r w:rsidR="006448D0">
            <w:rPr>
              <w:smallCaps/>
              <w:color w:val="538135" w:themeColor="accent6" w:themeShade="BF"/>
            </w:rPr>
            <w:t>…</w:t>
          </w:r>
          <w:r w:rsidR="006842B1" w:rsidRPr="00C274BD">
            <w:rPr>
              <w:smallCaps/>
              <w:color w:val="538135" w:themeColor="accent6" w:themeShade="BF"/>
            </w:rPr>
            <w:t>}</w:t>
          </w:r>
        </w:sdtContent>
      </w:sdt>
      <w:r w:rsidR="006842B1" w:rsidRPr="005E15A0">
        <w:t>)</w:t>
      </w:r>
      <w:r w:rsidR="006842B1">
        <w:t xml:space="preserve"> horas.</w:t>
      </w:r>
    </w:p>
    <w:p w14:paraId="0C91D92A" w14:textId="1080C5EC"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F16F0F">
        <w:rPr>
          <w:rFonts w:eastAsia="Century Gothic"/>
          <w:b/>
          <w:lang w:eastAsia="ar-SA"/>
        </w:rPr>
        <w:t>4</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Ao servidor colocado à disposição por município integrante do Consórcio, fica garantido o recebimento da diferença salarial, caso exista, e a manutenção do regime jurídico adotado na origem.</w:t>
      </w:r>
    </w:p>
    <w:p w14:paraId="37199259" w14:textId="1DF3566F" w:rsidR="009E3BCF" w:rsidRDefault="007A60D7" w:rsidP="00AE5D03">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F16F0F">
        <w:rPr>
          <w:rFonts w:eastAsia="Century Gothic"/>
          <w:b/>
          <w:lang w:eastAsia="ar-SA"/>
        </w:rPr>
        <w:t>5</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Ao Município que transferir servidores à prestação de serviços no Consórcio, fica garantido o ressarcimento dos custos do profissional em sua folha de pagamento até o 5° dia útil do mês subsequente, através de depósito bancário, e eventuais horas extraordinárias ficarão sempre a cargo do Município que o solicitar.</w:t>
      </w:r>
    </w:p>
    <w:p w14:paraId="71DFAC94" w14:textId="4369003E" w:rsidR="009E3BCF" w:rsidRDefault="00617878" w:rsidP="00617878">
      <w:pPr>
        <w:pStyle w:val="A-Titulo"/>
        <w:rPr>
          <w:rFonts w:eastAsia="Century Gothic"/>
          <w:lang w:eastAsia="ar-SA"/>
        </w:rPr>
      </w:pPr>
      <w:r w:rsidRPr="00617878">
        <w:rPr>
          <w:rFonts w:eastAsia="Century Gothic"/>
          <w:lang w:eastAsia="ar-SA"/>
        </w:rPr>
        <w:t>CAPÍTULO VII</w:t>
      </w:r>
      <w:r w:rsidR="00802D73">
        <w:rPr>
          <w:rFonts w:eastAsia="Century Gothic"/>
          <w:lang w:eastAsia="ar-SA"/>
        </w:rPr>
        <w:t>I</w:t>
      </w:r>
      <w:r w:rsidR="002E6E55">
        <w:rPr>
          <w:rFonts w:eastAsia="Century Gothic"/>
          <w:lang w:eastAsia="ar-SA"/>
        </w:rPr>
        <w:t xml:space="preserve"> </w:t>
      </w:r>
      <w:r w:rsidR="00596068">
        <w:rPr>
          <w:rFonts w:eastAsia="Century Gothic"/>
          <w:lang w:eastAsia="ar-SA"/>
        </w:rPr>
        <w:t xml:space="preserve">– </w:t>
      </w:r>
      <w:r w:rsidRPr="00617878">
        <w:rPr>
          <w:rFonts w:eastAsia="Century Gothic"/>
          <w:lang w:eastAsia="ar-SA"/>
        </w:rPr>
        <w:t>DA RETIRADA, DA EXCLUSÃO E DA DISSOLUÇÃO</w:t>
      </w:r>
    </w:p>
    <w:p w14:paraId="09BDD4D5" w14:textId="56A21995" w:rsidR="009E3BC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6842B1">
        <w:rPr>
          <w:rFonts w:eastAsia="Century Gothic"/>
          <w:b/>
          <w:lang w:eastAsia="ar-SA"/>
        </w:rPr>
        <w:t>6</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Cada Município associado poderá se retirar da associação, desde que denuncie sua intenção com prazo nunca inferior a</w:t>
      </w:r>
      <w:r w:rsidR="006842B1">
        <w:rPr>
          <w:rFonts w:eastAsia="Century Gothic"/>
          <w:lang w:eastAsia="ar-SA"/>
        </w:rPr>
        <w:t xml:space="preserve"> </w:t>
      </w:r>
      <w:sdt>
        <w:sdtPr>
          <w:rPr>
            <w:color w:val="538135" w:themeColor="accent6" w:themeShade="BF"/>
          </w:rPr>
          <w:alias w:val="Digite aqui o número"/>
          <w:tag w:val="Número"/>
          <w:id w:val="-808326692"/>
          <w:placeholder>
            <w:docPart w:val="8EB26C97DFF3450C923D152994B607FA"/>
          </w:placeholder>
        </w:sdtPr>
        <w:sdtEndPr>
          <w:rPr>
            <w:smallCaps/>
          </w:rPr>
        </w:sdtEndPr>
        <w:sdtContent>
          <w:r w:rsidR="006842B1" w:rsidRPr="00C274BD">
            <w:rPr>
              <w:smallCaps/>
              <w:color w:val="538135" w:themeColor="accent6" w:themeShade="BF"/>
            </w:rPr>
            <w:t>{</w:t>
          </w:r>
          <w:r w:rsidR="006448D0">
            <w:rPr>
              <w:smallCaps/>
              <w:color w:val="538135" w:themeColor="accent6" w:themeShade="BF"/>
            </w:rPr>
            <w:t>…</w:t>
          </w:r>
          <w:r w:rsidR="006842B1" w:rsidRPr="00C274BD">
            <w:rPr>
              <w:smallCaps/>
              <w:color w:val="538135" w:themeColor="accent6" w:themeShade="BF"/>
            </w:rPr>
            <w:t>número</w:t>
          </w:r>
          <w:r w:rsidR="006448D0">
            <w:rPr>
              <w:smallCaps/>
              <w:color w:val="538135" w:themeColor="accent6" w:themeShade="BF"/>
            </w:rPr>
            <w:t>…</w:t>
          </w:r>
          <w:r w:rsidR="006842B1" w:rsidRPr="00C274BD">
            <w:rPr>
              <w:smallCaps/>
              <w:color w:val="538135" w:themeColor="accent6" w:themeShade="BF"/>
            </w:rPr>
            <w:t>}</w:t>
          </w:r>
        </w:sdtContent>
      </w:sdt>
      <w:r w:rsidR="006842B1" w:rsidRPr="00C274BD">
        <w:rPr>
          <w:smallCaps/>
          <w:color w:val="538135" w:themeColor="accent6" w:themeShade="BF"/>
        </w:rPr>
        <w:t xml:space="preserve"> </w:t>
      </w:r>
      <w:sdt>
        <w:sdtPr>
          <w:rPr>
            <w:color w:val="538135" w:themeColor="accent6" w:themeShade="BF"/>
          </w:rPr>
          <w:alias w:val="Digite aqui o número por extenso"/>
          <w:tag w:val="Extenso"/>
          <w:id w:val="191810833"/>
          <w:placeholder>
            <w:docPart w:val="79D8E73695E448ACA46C9CF955A55398"/>
          </w:placeholder>
        </w:sdtPr>
        <w:sdtEndPr/>
        <w:sdtContent>
          <w:r w:rsidR="006842B1">
            <w:t>(</w:t>
          </w:r>
          <w:r w:rsidR="006842B1" w:rsidRPr="00C274BD">
            <w:rPr>
              <w:smallCaps/>
              <w:color w:val="538135" w:themeColor="accent6" w:themeShade="BF"/>
            </w:rPr>
            <w:t>{</w:t>
          </w:r>
          <w:r w:rsidR="006448D0">
            <w:rPr>
              <w:smallCaps/>
              <w:color w:val="538135" w:themeColor="accent6" w:themeShade="BF"/>
            </w:rPr>
            <w:t>…</w:t>
          </w:r>
          <w:r w:rsidR="006842B1" w:rsidRPr="00C274BD">
            <w:rPr>
              <w:smallCaps/>
              <w:color w:val="538135" w:themeColor="accent6" w:themeShade="BF"/>
            </w:rPr>
            <w:t>número por extenso</w:t>
          </w:r>
          <w:r w:rsidR="006448D0">
            <w:rPr>
              <w:smallCaps/>
              <w:color w:val="538135" w:themeColor="accent6" w:themeShade="BF"/>
            </w:rPr>
            <w:t>…</w:t>
          </w:r>
          <w:r w:rsidR="006842B1" w:rsidRPr="00C274BD">
            <w:rPr>
              <w:smallCaps/>
              <w:color w:val="538135" w:themeColor="accent6" w:themeShade="BF"/>
            </w:rPr>
            <w:t>}</w:t>
          </w:r>
        </w:sdtContent>
      </w:sdt>
      <w:r w:rsidR="006842B1" w:rsidRPr="005E15A0">
        <w:t>)</w:t>
      </w:r>
      <w:r w:rsidR="00617878" w:rsidRPr="00617878">
        <w:rPr>
          <w:rFonts w:eastAsia="Century Gothic"/>
          <w:lang w:eastAsia="ar-SA"/>
        </w:rPr>
        <w:t xml:space="preserve"> dias do exercício financeiro seguinte. Para tanto, deverá estar em dia com suas contribuições. Nesta hipótese os Municípios remanescentes devem redistribuir os custos dos planos, programas ou projetos de que participe o denunciante.</w:t>
      </w:r>
    </w:p>
    <w:p w14:paraId="5D8D9A44" w14:textId="77777777" w:rsidR="00AD4DC6" w:rsidRPr="00AD4DC6" w:rsidRDefault="00617878" w:rsidP="00AD4DC6">
      <w:pPr>
        <w:pStyle w:val="A-paragrafo"/>
        <w:rPr>
          <w:rFonts w:eastAsia="Century Gothic"/>
          <w:lang w:eastAsia="ar-SA"/>
        </w:rPr>
      </w:pPr>
      <w:r w:rsidRPr="00617878">
        <w:rPr>
          <w:rFonts w:eastAsia="Century Gothic"/>
          <w:b/>
          <w:lang w:eastAsia="ar-SA"/>
        </w:rPr>
        <w:lastRenderedPageBreak/>
        <w:t>Parágrafo Único</w:t>
      </w:r>
      <w:r w:rsidRPr="00617878">
        <w:rPr>
          <w:rFonts w:eastAsia="Century Gothic"/>
          <w:lang w:eastAsia="ar-SA"/>
        </w:rPr>
        <w:t xml:space="preserve">. </w:t>
      </w:r>
      <w:r w:rsidR="00AD4DC6" w:rsidRPr="00AD4DC6">
        <w:rPr>
          <w:rFonts w:eastAsia="Century Gothic"/>
          <w:lang w:eastAsia="ar-SA"/>
        </w:rPr>
        <w:t>Os bens, equipamentos ou materiais permanentes destinados ao Consórcio pelo consorciado que se retira não serão revertidos ou retrocedidos, excetuadas as hipóteses de:</w:t>
      </w:r>
    </w:p>
    <w:p w14:paraId="1C641246" w14:textId="2232504C" w:rsidR="00AD4DC6" w:rsidRPr="00AD4DC6" w:rsidRDefault="00AD4DC6" w:rsidP="003354F0">
      <w:pPr>
        <w:pStyle w:val="A-inciso"/>
        <w:rPr>
          <w:rFonts w:eastAsia="Century Gothic"/>
          <w:lang w:eastAsia="ar-SA"/>
        </w:rPr>
      </w:pPr>
      <w:r w:rsidRPr="00AD4DC6">
        <w:rPr>
          <w:rFonts w:eastAsia="Century Gothic"/>
          <w:lang w:eastAsia="ar-SA"/>
        </w:rPr>
        <w:t xml:space="preserve">I </w:t>
      </w:r>
      <w:r w:rsidRPr="00AD4DC6">
        <w:rPr>
          <w:rFonts w:eastAsia="Century Gothic"/>
          <w:lang w:eastAsia="ar-SA"/>
        </w:rPr>
        <w:tab/>
        <w:t>–</w:t>
      </w:r>
      <w:r w:rsidR="003354F0">
        <w:rPr>
          <w:rFonts w:eastAsia="Century Gothic"/>
          <w:lang w:eastAsia="ar-SA"/>
        </w:rPr>
        <w:t> </w:t>
      </w:r>
      <w:r w:rsidRPr="00AD4DC6">
        <w:rPr>
          <w:rFonts w:eastAsia="Century Gothic"/>
          <w:lang w:eastAsia="ar-SA"/>
        </w:rPr>
        <w:t>Decisão de 2/3 (dois terços) dos entes federativos consorciados do Consórcio, manifestada em Assembleia Geral;</w:t>
      </w:r>
    </w:p>
    <w:p w14:paraId="461DCCAA" w14:textId="381862A5" w:rsidR="00AD4DC6" w:rsidRPr="00AD4DC6" w:rsidRDefault="00AD4DC6" w:rsidP="003354F0">
      <w:pPr>
        <w:pStyle w:val="A-inciso"/>
        <w:rPr>
          <w:rFonts w:eastAsia="Century Gothic"/>
          <w:lang w:eastAsia="ar-SA"/>
        </w:rPr>
      </w:pPr>
      <w:r w:rsidRPr="00AD4DC6">
        <w:rPr>
          <w:rFonts w:eastAsia="Century Gothic"/>
          <w:lang w:eastAsia="ar-SA"/>
        </w:rPr>
        <w:t xml:space="preserve">II </w:t>
      </w:r>
      <w:r w:rsidRPr="00AD4DC6">
        <w:rPr>
          <w:rFonts w:eastAsia="Century Gothic"/>
          <w:lang w:eastAsia="ar-SA"/>
        </w:rPr>
        <w:tab/>
        <w:t>–</w:t>
      </w:r>
      <w:r w:rsidR="003354F0">
        <w:rPr>
          <w:rFonts w:eastAsia="Century Gothic"/>
          <w:lang w:eastAsia="ar-SA"/>
        </w:rPr>
        <w:t> </w:t>
      </w:r>
      <w:r w:rsidRPr="00AD4DC6">
        <w:rPr>
          <w:rFonts w:eastAsia="Century Gothic"/>
          <w:lang w:eastAsia="ar-SA"/>
        </w:rPr>
        <w:t>Expressa previsão no instrumento de transferência ou de alienação;</w:t>
      </w:r>
    </w:p>
    <w:p w14:paraId="136EC5D3" w14:textId="06146826" w:rsidR="009E3BCF" w:rsidRDefault="00AD4DC6" w:rsidP="003354F0">
      <w:pPr>
        <w:pStyle w:val="A-inciso"/>
        <w:rPr>
          <w:rFonts w:eastAsia="Century Gothic"/>
          <w:lang w:eastAsia="ar-SA"/>
        </w:rPr>
      </w:pPr>
      <w:r w:rsidRPr="00AD4DC6">
        <w:rPr>
          <w:rFonts w:eastAsia="Century Gothic"/>
          <w:lang w:eastAsia="ar-SA"/>
        </w:rPr>
        <w:t xml:space="preserve">III </w:t>
      </w:r>
      <w:r w:rsidRPr="00AD4DC6">
        <w:rPr>
          <w:rFonts w:eastAsia="Century Gothic"/>
          <w:lang w:eastAsia="ar-SA"/>
        </w:rPr>
        <w:tab/>
        <w:t>–</w:t>
      </w:r>
      <w:r w:rsidR="003354F0">
        <w:rPr>
          <w:rFonts w:eastAsia="Century Gothic"/>
          <w:lang w:eastAsia="ar-SA"/>
        </w:rPr>
        <w:t> </w:t>
      </w:r>
      <w:r w:rsidRPr="00AD4DC6">
        <w:rPr>
          <w:rFonts w:eastAsia="Century Gothic"/>
          <w:lang w:eastAsia="ar-SA"/>
        </w:rPr>
        <w:t>Reserva da lei de ratificação que tenha sido regularmente aprovada pelos demais subscritores do Protocolo de Intenções ou pela Assembleia Geral do Consórcio.</w:t>
      </w:r>
    </w:p>
    <w:p w14:paraId="15E33695" w14:textId="073A0653" w:rsidR="009E3BCF" w:rsidRDefault="007A60D7" w:rsidP="0076607D">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6C73B5">
        <w:rPr>
          <w:rFonts w:eastAsia="Century Gothic"/>
          <w:b/>
          <w:lang w:eastAsia="ar-SA"/>
        </w:rPr>
        <w:t>7</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Serão excluídos do quadro social, ouvido o Conselho de Prefeitos, os Municípios associados que tenham deixado de incluir no orçamento de despesas, a dotação orçamentária devida ao Consórcio, ou se incluída, terem deixado de efetuar o pagamento de sua quota de contribuição e, eventualmente, de participação, sem prejuízo da responsabilização por perdas e danos, através de ação própria que venha a ser promovida pela associação, considerando neste caso o reflexo sobre as obrigações constituídas, conforme estabelecido no art</w:t>
      </w:r>
      <w:r w:rsidR="006842B1">
        <w:rPr>
          <w:rFonts w:eastAsia="Century Gothic"/>
          <w:lang w:eastAsia="ar-SA"/>
        </w:rPr>
        <w:t xml:space="preserve">igo </w:t>
      </w:r>
      <w:r w:rsidR="00617878" w:rsidRPr="00617878">
        <w:rPr>
          <w:rFonts w:eastAsia="Century Gothic"/>
          <w:lang w:eastAsia="ar-SA"/>
        </w:rPr>
        <w:t>11, §</w:t>
      </w:r>
      <w:r w:rsidR="006842B1">
        <w:rPr>
          <w:rFonts w:eastAsia="Century Gothic"/>
          <w:lang w:eastAsia="ar-SA"/>
        </w:rPr>
        <w:t> </w:t>
      </w:r>
      <w:r w:rsidR="00617878" w:rsidRPr="00617878">
        <w:rPr>
          <w:rFonts w:eastAsia="Century Gothic"/>
          <w:lang w:eastAsia="ar-SA"/>
        </w:rPr>
        <w:t xml:space="preserve">2º da </w:t>
      </w:r>
      <w:r w:rsidR="006842B1" w:rsidRPr="00617878">
        <w:rPr>
          <w:rFonts w:eastAsia="Century Gothic"/>
          <w:lang w:eastAsia="ar-SA"/>
        </w:rPr>
        <w:t xml:space="preserve">Lei </w:t>
      </w:r>
      <w:r w:rsidR="00617878" w:rsidRPr="00617878">
        <w:rPr>
          <w:rFonts w:eastAsia="Century Gothic"/>
          <w:lang w:eastAsia="ar-SA"/>
        </w:rPr>
        <w:t>nº</w:t>
      </w:r>
      <w:r w:rsidR="006842B1">
        <w:rPr>
          <w:rFonts w:eastAsia="Century Gothic"/>
          <w:lang w:eastAsia="ar-SA"/>
        </w:rPr>
        <w:t> </w:t>
      </w:r>
      <w:r w:rsidR="00617878" w:rsidRPr="00617878">
        <w:rPr>
          <w:rFonts w:eastAsia="Century Gothic"/>
          <w:lang w:eastAsia="ar-SA"/>
        </w:rPr>
        <w:t>11</w:t>
      </w:r>
      <w:r w:rsidR="006842B1">
        <w:rPr>
          <w:rFonts w:eastAsia="Century Gothic"/>
          <w:lang w:eastAsia="ar-SA"/>
        </w:rPr>
        <w:t>.</w:t>
      </w:r>
      <w:r w:rsidR="00617878" w:rsidRPr="00617878">
        <w:rPr>
          <w:rFonts w:eastAsia="Century Gothic"/>
          <w:lang w:eastAsia="ar-SA"/>
        </w:rPr>
        <w:t>107/2005.</w:t>
      </w:r>
    </w:p>
    <w:p w14:paraId="6244DBD1" w14:textId="1BDE96D6" w:rsidR="009E3BCF" w:rsidRDefault="00617878" w:rsidP="00760C0E">
      <w:pPr>
        <w:pStyle w:val="A-paragrafo"/>
        <w:rPr>
          <w:rFonts w:eastAsia="Century Gothic"/>
          <w:lang w:eastAsia="ar-SA"/>
        </w:rPr>
      </w:pPr>
      <w:r w:rsidRPr="00617878">
        <w:rPr>
          <w:rFonts w:eastAsia="Century Gothic"/>
          <w:b/>
          <w:lang w:eastAsia="ar-SA"/>
        </w:rPr>
        <w:t>Parágrafo Único</w:t>
      </w:r>
      <w:r w:rsidRPr="00617878">
        <w:rPr>
          <w:rFonts w:eastAsia="Century Gothic"/>
          <w:lang w:eastAsia="ar-SA"/>
        </w:rPr>
        <w:t xml:space="preserve">. Nos termos </w:t>
      </w:r>
      <w:r w:rsidR="00C62667" w:rsidRPr="00617878">
        <w:rPr>
          <w:rFonts w:eastAsia="Century Gothic"/>
          <w:lang w:eastAsia="ar-SA"/>
        </w:rPr>
        <w:t>dos artigos</w:t>
      </w:r>
      <w:r w:rsidRPr="00617878">
        <w:rPr>
          <w:rFonts w:eastAsia="Century Gothic"/>
          <w:lang w:eastAsia="ar-SA"/>
        </w:rPr>
        <w:t xml:space="preserve"> 26 a 28 do Decreto nº 6</w:t>
      </w:r>
      <w:r w:rsidR="00C62667">
        <w:rPr>
          <w:rFonts w:eastAsia="Century Gothic"/>
          <w:lang w:eastAsia="ar-SA"/>
        </w:rPr>
        <w:t>.</w:t>
      </w:r>
      <w:r w:rsidRPr="00617878">
        <w:rPr>
          <w:rFonts w:eastAsia="Century Gothic"/>
          <w:lang w:eastAsia="ar-SA"/>
        </w:rPr>
        <w:t>017/</w:t>
      </w:r>
      <w:r w:rsidR="00C62667">
        <w:rPr>
          <w:rFonts w:eastAsia="Century Gothic"/>
          <w:lang w:eastAsia="ar-SA"/>
        </w:rPr>
        <w:t>20</w:t>
      </w:r>
      <w:r w:rsidRPr="00617878">
        <w:rPr>
          <w:rFonts w:eastAsia="Century Gothic"/>
          <w:lang w:eastAsia="ar-SA"/>
        </w:rPr>
        <w:t>07, antes que se decida definitivamente pela exclusão, o consorciado será suspenso pelo prazo de 30 (trinta) dias úteis, ao final do qual este poderá apresentar sua defesa e</w:t>
      </w:r>
      <w:r w:rsidR="003354F0">
        <w:rPr>
          <w:rFonts w:eastAsia="Century Gothic"/>
          <w:lang w:eastAsia="ar-SA"/>
        </w:rPr>
        <w:t>,</w:t>
      </w:r>
      <w:r w:rsidRPr="00617878">
        <w:rPr>
          <w:rFonts w:eastAsia="Century Gothic"/>
          <w:lang w:eastAsia="ar-SA"/>
        </w:rPr>
        <w:t xml:space="preserve"> eventualmente</w:t>
      </w:r>
      <w:r w:rsidR="003354F0">
        <w:rPr>
          <w:rFonts w:eastAsia="Century Gothic"/>
          <w:lang w:eastAsia="ar-SA"/>
        </w:rPr>
        <w:t>,</w:t>
      </w:r>
      <w:r w:rsidRPr="00617878">
        <w:rPr>
          <w:rFonts w:eastAsia="Century Gothic"/>
          <w:lang w:eastAsia="ar-SA"/>
        </w:rPr>
        <w:t xml:space="preserve"> se reabilitar, conforme apreciação da Assembleia Geral. Caso esta decida pela exclusão do associado, este poderá ainda recorrer, mediante requerimento dirigido ao Conselho de Prefeitos, no prazo de 05</w:t>
      </w:r>
      <w:r w:rsidR="003354F0">
        <w:rPr>
          <w:rFonts w:eastAsia="Century Gothic"/>
          <w:lang w:eastAsia="ar-SA"/>
        </w:rPr>
        <w:t xml:space="preserve"> (cinco)</w:t>
      </w:r>
      <w:r w:rsidRPr="00617878">
        <w:rPr>
          <w:rFonts w:eastAsia="Century Gothic"/>
          <w:lang w:eastAsia="ar-SA"/>
        </w:rPr>
        <w:t xml:space="preserve"> dias úteis da ciência da decisão.</w:t>
      </w:r>
    </w:p>
    <w:p w14:paraId="6B766173" w14:textId="1B7EB2E8" w:rsidR="009E3BCF" w:rsidRPr="00E42BAF" w:rsidRDefault="007A60D7" w:rsidP="009E3BCF">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4</w:t>
      </w:r>
      <w:r w:rsidR="006C73B5">
        <w:rPr>
          <w:rFonts w:eastAsia="Century Gothic"/>
          <w:b/>
          <w:lang w:eastAsia="ar-SA"/>
        </w:rPr>
        <w:t>8</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O Consórcio somente poderá ser dissolvido por decisão do Conselho de Prefeitos, em reunião </w:t>
      </w:r>
      <w:r w:rsidR="00617878" w:rsidRPr="003354F0">
        <w:rPr>
          <w:rFonts w:eastAsia="Century Gothic"/>
          <w:spacing w:val="-2"/>
          <w:lang w:eastAsia="ar-SA"/>
        </w:rPr>
        <w:t>extraordinária, especialmente convocada</w:t>
      </w:r>
      <w:r w:rsidR="00617878" w:rsidRPr="00E42BAF">
        <w:rPr>
          <w:rFonts w:eastAsia="Century Gothic"/>
          <w:lang w:eastAsia="ar-SA"/>
        </w:rPr>
        <w:t xml:space="preserve"> para esse fim e pelo voto de, no mínimo, 2/3 (dois terços) de seus membros.</w:t>
      </w:r>
    </w:p>
    <w:p w14:paraId="156273A9" w14:textId="490229B0" w:rsidR="009E3BCF" w:rsidRDefault="007A60D7" w:rsidP="009E3BCF">
      <w:pPr>
        <w:pStyle w:val="A-artigo"/>
        <w:rPr>
          <w:rFonts w:eastAsia="Century Gothic"/>
          <w:lang w:eastAsia="ar-SA"/>
        </w:rPr>
      </w:pPr>
      <w:r w:rsidRPr="00E42BAF">
        <w:rPr>
          <w:rFonts w:eastAsia="Century Gothic"/>
          <w:b/>
          <w:lang w:eastAsia="ar-SA"/>
        </w:rPr>
        <w:t>Art.</w:t>
      </w:r>
      <w:r w:rsidR="00617878" w:rsidRPr="00E42BAF">
        <w:rPr>
          <w:rFonts w:eastAsia="Century Gothic"/>
          <w:b/>
          <w:lang w:eastAsia="ar-SA"/>
        </w:rPr>
        <w:t xml:space="preserve"> </w:t>
      </w:r>
      <w:r w:rsidR="006C73B5" w:rsidRPr="00E42BAF">
        <w:rPr>
          <w:rFonts w:eastAsia="Century Gothic"/>
          <w:b/>
          <w:lang w:eastAsia="ar-SA"/>
        </w:rPr>
        <w:t>49</w:t>
      </w:r>
      <w:r w:rsidR="004314F4" w:rsidRPr="00E42BAF">
        <w:rPr>
          <w:rFonts w:eastAsia="Century Gothic"/>
          <w:b/>
          <w:lang w:eastAsia="ar-SA"/>
        </w:rPr>
        <w:t>.</w:t>
      </w:r>
      <w:r w:rsidR="00617878" w:rsidRPr="00E42BAF">
        <w:rPr>
          <w:rFonts w:eastAsia="Century Gothic"/>
          <w:b/>
          <w:lang w:eastAsia="ar-SA"/>
        </w:rPr>
        <w:t xml:space="preserve"> </w:t>
      </w:r>
      <w:r w:rsidR="00617878" w:rsidRPr="00E42BAF">
        <w:rPr>
          <w:rFonts w:eastAsia="Century Gothic"/>
          <w:lang w:eastAsia="ar-SA"/>
        </w:rPr>
        <w:t xml:space="preserve">Em caso de dissolução, os </w:t>
      </w:r>
      <w:r w:rsidR="00617878" w:rsidRPr="00617878">
        <w:rPr>
          <w:rFonts w:eastAsia="Century Gothic"/>
          <w:lang w:eastAsia="ar-SA"/>
        </w:rPr>
        <w:t xml:space="preserve">bens e recursos do Consórcio reverterão ao patrimônio dos </w:t>
      </w:r>
      <w:r w:rsidR="00AD4DC6">
        <w:rPr>
          <w:rFonts w:eastAsia="Century Gothic"/>
          <w:lang w:eastAsia="ar-SA"/>
        </w:rPr>
        <w:t>m</w:t>
      </w:r>
      <w:r w:rsidR="00617878" w:rsidRPr="00617878">
        <w:rPr>
          <w:rFonts w:eastAsia="Century Gothic"/>
          <w:lang w:eastAsia="ar-SA"/>
        </w:rPr>
        <w:t xml:space="preserve">unicípios associados, proporcionalmente às participações feitas na associação, salvo decisão </w:t>
      </w:r>
      <w:r w:rsidR="00617878" w:rsidRPr="006C73B5">
        <w:rPr>
          <w:rFonts w:eastAsia="Century Gothic"/>
          <w:lang w:eastAsia="ar-SA"/>
        </w:rPr>
        <w:t>unânime</w:t>
      </w:r>
      <w:r w:rsidR="00617878" w:rsidRPr="00617878">
        <w:rPr>
          <w:rFonts w:eastAsia="Century Gothic"/>
          <w:lang w:eastAsia="ar-SA"/>
        </w:rPr>
        <w:t xml:space="preserve"> em contrário dos membros do Conselho de Prefeitos.</w:t>
      </w:r>
    </w:p>
    <w:p w14:paraId="7306248B" w14:textId="0327B9C7" w:rsidR="00AD4DC6" w:rsidRDefault="00AD4DC6" w:rsidP="009E3BCF">
      <w:pPr>
        <w:pStyle w:val="A-artigo"/>
        <w:rPr>
          <w:rFonts w:eastAsia="Century Gothic"/>
          <w:lang w:eastAsia="ar-SA"/>
        </w:rPr>
      </w:pPr>
      <w:r w:rsidRPr="00AD4DC6">
        <w:rPr>
          <w:rFonts w:eastAsia="Century Gothic"/>
          <w:b/>
          <w:bCs/>
          <w:lang w:eastAsia="ar-SA"/>
        </w:rPr>
        <w:t>Parágrafo Único</w:t>
      </w:r>
      <w:r w:rsidRPr="00AD4DC6">
        <w:rPr>
          <w:rFonts w:eastAsia="Century Gothic"/>
          <w:lang w:eastAsia="ar-SA"/>
        </w:rPr>
        <w:t xml:space="preserve"> – Até que haja decisão que indique os responsáveis por cada obrigação, os entes consorciados responderão solidariamente pelas obrigações remanescentes garantido o direito de regresso em face dos entes beneficiados ou dos que deram causa à obrigação.</w:t>
      </w:r>
    </w:p>
    <w:p w14:paraId="0FF60890" w14:textId="066F546E" w:rsidR="00617878" w:rsidRPr="002E6E55" w:rsidRDefault="007A60D7" w:rsidP="002E6E55">
      <w:pPr>
        <w:pStyle w:val="A-artigo"/>
        <w:rPr>
          <w:rFonts w:eastAsia="Century Gothic"/>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0</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Aplicam-se às hipóteses do artigo anterior aos casos de encerramento de atividades específicas do Consórcio, cujos investimentos se tornem ociosos.</w:t>
      </w:r>
    </w:p>
    <w:p w14:paraId="3ED64982" w14:textId="009F91F9" w:rsidR="009E3BCF" w:rsidRDefault="00617878" w:rsidP="00617878">
      <w:pPr>
        <w:pStyle w:val="A-Titulo"/>
        <w:rPr>
          <w:rFonts w:eastAsia="Century Gothic"/>
          <w:lang w:eastAsia="ar-SA"/>
        </w:rPr>
      </w:pPr>
      <w:r w:rsidRPr="00617878">
        <w:rPr>
          <w:rFonts w:eastAsia="Century Gothic"/>
          <w:lang w:eastAsia="ar-SA"/>
        </w:rPr>
        <w:t xml:space="preserve">CAPÍTULO </w:t>
      </w:r>
      <w:r w:rsidR="00802D73">
        <w:rPr>
          <w:rFonts w:eastAsia="Century Gothic"/>
          <w:lang w:eastAsia="ar-SA"/>
        </w:rPr>
        <w:t>IX</w:t>
      </w:r>
      <w:r w:rsidR="00596068">
        <w:rPr>
          <w:rFonts w:eastAsia="Century Gothic"/>
          <w:lang w:eastAsia="ar-SA"/>
        </w:rPr>
        <w:t xml:space="preserve"> – </w:t>
      </w:r>
      <w:r w:rsidRPr="00617878">
        <w:rPr>
          <w:rFonts w:eastAsia="Century Gothic"/>
          <w:lang w:eastAsia="ar-SA"/>
        </w:rPr>
        <w:t>DISPOSIÇÕES FINAIS</w:t>
      </w:r>
    </w:p>
    <w:p w14:paraId="44F4FFD0" w14:textId="31B1BD4C" w:rsidR="009E3BCF" w:rsidRDefault="007A60D7" w:rsidP="0076607D">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1</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Poderá o Consórcio celebrar convênios com o Estado e a União, com o objetivo de viabilizar a descentralização e a prestação de políticas </w:t>
      </w:r>
      <w:r w:rsidR="00617878" w:rsidRPr="0076607D">
        <w:rPr>
          <w:rFonts w:eastAsia="Century Gothic"/>
        </w:rPr>
        <w:t>públicas</w:t>
      </w:r>
      <w:r w:rsidR="00617878" w:rsidRPr="00617878">
        <w:rPr>
          <w:rFonts w:eastAsia="Century Gothic"/>
          <w:lang w:eastAsia="ar-SA"/>
        </w:rPr>
        <w:t xml:space="preserve"> em escalas adequadas a teor do artigo 14 da Lei n° 11.107/2005.</w:t>
      </w:r>
    </w:p>
    <w:p w14:paraId="468E9F13" w14:textId="796CBBE8"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2</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Para fins de formalização de processos licitatórios e contratos deles decorrentes, observar-se-á o disposto do artigo 17 da Lei n°</w:t>
      </w:r>
      <w:r w:rsidR="000402BD">
        <w:rPr>
          <w:rFonts w:eastAsia="Century Gothic"/>
          <w:lang w:eastAsia="ar-SA"/>
        </w:rPr>
        <w:t> </w:t>
      </w:r>
      <w:r w:rsidR="00617878" w:rsidRPr="00617878">
        <w:rPr>
          <w:rFonts w:eastAsia="Century Gothic"/>
          <w:lang w:eastAsia="ar-SA"/>
        </w:rPr>
        <w:t>11.107/2005 e na Lei nº</w:t>
      </w:r>
      <w:r w:rsidR="000402BD">
        <w:rPr>
          <w:rFonts w:eastAsia="Century Gothic"/>
          <w:lang w:eastAsia="ar-SA"/>
        </w:rPr>
        <w:t> </w:t>
      </w:r>
      <w:r w:rsidR="00617878" w:rsidRPr="00617878">
        <w:rPr>
          <w:rFonts w:eastAsia="Century Gothic"/>
          <w:lang w:eastAsia="ar-SA"/>
        </w:rPr>
        <w:t>14.133/</w:t>
      </w:r>
      <w:r w:rsidR="006C73B5">
        <w:rPr>
          <w:rFonts w:eastAsia="Century Gothic"/>
          <w:lang w:eastAsia="ar-SA"/>
        </w:rPr>
        <w:t>20</w:t>
      </w:r>
      <w:r w:rsidR="00617878" w:rsidRPr="00617878">
        <w:rPr>
          <w:rFonts w:eastAsia="Century Gothic"/>
          <w:lang w:eastAsia="ar-SA"/>
        </w:rPr>
        <w:t>21.</w:t>
      </w:r>
    </w:p>
    <w:p w14:paraId="1816BB25" w14:textId="03351B90" w:rsidR="009E3BCF" w:rsidRDefault="007A60D7" w:rsidP="00617878">
      <w:pPr>
        <w:pStyle w:val="A-artigo"/>
        <w:rPr>
          <w:rFonts w:eastAsia="Century Gothic"/>
          <w:lang w:eastAsia="ar-SA"/>
        </w:rPr>
      </w:pPr>
      <w:r w:rsidRPr="007A60D7">
        <w:rPr>
          <w:rFonts w:eastAsia="Century Gothic"/>
          <w:b/>
          <w:lang w:eastAsia="ar-SA"/>
        </w:rPr>
        <w:lastRenderedPageBreak/>
        <w:t>Art.</w:t>
      </w:r>
      <w:r w:rsidR="00617878" w:rsidRPr="00617878">
        <w:rPr>
          <w:rFonts w:eastAsia="Century Gothic"/>
          <w:b/>
          <w:lang w:eastAsia="ar-SA"/>
        </w:rPr>
        <w:t xml:space="preserve"> 5</w:t>
      </w:r>
      <w:r w:rsidR="006C73B5">
        <w:rPr>
          <w:rFonts w:eastAsia="Century Gothic"/>
          <w:b/>
          <w:lang w:eastAsia="ar-SA"/>
        </w:rPr>
        <w:t>3</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Poderá cada consorciado, dentre as atividades exercidas pelo Consórcio, optar pelo consorciamento parcial em uma ou mais atividades.</w:t>
      </w:r>
    </w:p>
    <w:p w14:paraId="5E4B1243" w14:textId="6B5FB9D7"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4</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A execução da receita e da despesa deverá obedecer às normas de direito financeiro aplicáveis a entidades públicas.</w:t>
      </w:r>
    </w:p>
    <w:p w14:paraId="408AF1EE" w14:textId="435132D1"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5.</w:t>
      </w:r>
      <w:r w:rsidR="00617878" w:rsidRPr="00617878">
        <w:rPr>
          <w:rFonts w:eastAsia="Century Gothic"/>
          <w:b/>
          <w:lang w:eastAsia="ar-SA"/>
        </w:rPr>
        <w:t xml:space="preserve"> </w:t>
      </w:r>
      <w:r w:rsidR="00617878" w:rsidRPr="00617878">
        <w:rPr>
          <w:rFonts w:eastAsia="Century Gothic"/>
          <w:lang w:eastAsia="ar-SA"/>
        </w:rPr>
        <w:t>Os agentes públicos incumbidos da gestão do Consórcio e os associados não responderão pessoalmente pelas obrigações contraídas, mas responderão pelos atos praticados em desconformidade com a Lei ou com as disposições deste Estatuto.</w:t>
      </w:r>
    </w:p>
    <w:p w14:paraId="3C12F99D" w14:textId="194C72C1" w:rsidR="009E3BCF" w:rsidRPr="00E42BA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6</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O Estatuto do </w:t>
      </w:r>
      <w:r w:rsidR="00617878" w:rsidRPr="00E42BAF">
        <w:rPr>
          <w:rFonts w:eastAsia="Century Gothic"/>
          <w:lang w:eastAsia="ar-SA"/>
        </w:rPr>
        <w:t>Consórcio somente poderá ser alterado pelos votos de, no mínimo,</w:t>
      </w:r>
      <w:r w:rsidR="00AD4DC6">
        <w:rPr>
          <w:rFonts w:eastAsia="Century Gothic"/>
          <w:lang w:eastAsia="ar-SA"/>
        </w:rPr>
        <w:t xml:space="preserve"> 2/3 (</w:t>
      </w:r>
      <w:r w:rsidR="00617878" w:rsidRPr="00E42BAF">
        <w:rPr>
          <w:rFonts w:eastAsia="Century Gothic"/>
          <w:lang w:eastAsia="ar-SA"/>
        </w:rPr>
        <w:t>dois terços</w:t>
      </w:r>
      <w:r w:rsidR="00AD4DC6">
        <w:rPr>
          <w:rFonts w:eastAsia="Century Gothic"/>
          <w:lang w:eastAsia="ar-SA"/>
        </w:rPr>
        <w:t>)</w:t>
      </w:r>
      <w:r w:rsidR="00617878" w:rsidRPr="00E42BAF">
        <w:rPr>
          <w:rFonts w:eastAsia="Century Gothic"/>
          <w:lang w:eastAsia="ar-SA"/>
        </w:rPr>
        <w:t xml:space="preserve"> dos membros da Assembleia Geral, em </w:t>
      </w:r>
      <w:r w:rsidR="00617878" w:rsidRPr="000402BD">
        <w:rPr>
          <w:rFonts w:eastAsia="Century Gothic"/>
          <w:spacing w:val="-2"/>
          <w:lang w:eastAsia="ar-SA"/>
        </w:rPr>
        <w:t>reunião extraordinária especialmente convocada</w:t>
      </w:r>
      <w:r w:rsidR="00617878" w:rsidRPr="00E42BAF">
        <w:rPr>
          <w:rFonts w:eastAsia="Century Gothic"/>
          <w:lang w:eastAsia="ar-SA"/>
        </w:rPr>
        <w:t xml:space="preserve"> para essa finalidade.</w:t>
      </w:r>
    </w:p>
    <w:p w14:paraId="50FB2893" w14:textId="4994DA76"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7</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Ressalvadas as exceções expressamente previstas neste estatuto, todas as demais deliberações serão tomadas pelo voto da maioria absoluta dos membros do Conselho de Prefeitos.</w:t>
      </w:r>
    </w:p>
    <w:p w14:paraId="7C6F71E0" w14:textId="50516BA1"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5</w:t>
      </w:r>
      <w:r w:rsidR="006C73B5">
        <w:rPr>
          <w:rFonts w:eastAsia="Century Gothic"/>
          <w:b/>
          <w:lang w:eastAsia="ar-SA"/>
        </w:rPr>
        <w:t>8</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Havendo consenso entre os seus membros, as deliberações do Conselho de prefeitos poderão ser efetivadas através de aclamação.</w:t>
      </w:r>
    </w:p>
    <w:p w14:paraId="2C9D4FA8" w14:textId="31702F25"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w:t>
      </w:r>
      <w:r w:rsidR="006C73B5">
        <w:rPr>
          <w:rFonts w:eastAsia="Century Gothic"/>
          <w:b/>
          <w:lang w:eastAsia="ar-SA"/>
        </w:rPr>
        <w:t>59</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Poderão ser aplicados recursos provenientes da quota parte de contribuição na publicidade e propaganda institucionais do Consórcio, bem como na capacitação e treinamento de pessoal.</w:t>
      </w:r>
    </w:p>
    <w:p w14:paraId="35B33479" w14:textId="730B8281"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6</w:t>
      </w:r>
      <w:r w:rsidR="006C73B5">
        <w:rPr>
          <w:rFonts w:eastAsia="Century Gothic"/>
          <w:b/>
          <w:lang w:eastAsia="ar-SA"/>
        </w:rPr>
        <w:t>0</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A quota de contribuição mensal dos Municípios associados, para o exercício quando da instalação da primeira Assembleia que aprovou o presente </w:t>
      </w:r>
      <w:r w:rsidR="00464521" w:rsidRPr="00617878">
        <w:rPr>
          <w:rFonts w:eastAsia="Century Gothic"/>
          <w:lang w:eastAsia="ar-SA"/>
        </w:rPr>
        <w:t xml:space="preserve">Estatuto </w:t>
      </w:r>
      <w:r w:rsidR="00617878" w:rsidRPr="00617878">
        <w:rPr>
          <w:rFonts w:eastAsia="Century Gothic"/>
          <w:lang w:eastAsia="ar-SA"/>
        </w:rPr>
        <w:t>será deliberada em reunião de Assembleia Geral e registrada em ata.</w:t>
      </w:r>
    </w:p>
    <w:p w14:paraId="511CCE69" w14:textId="6A10E130" w:rsidR="009E3BCF"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6</w:t>
      </w:r>
      <w:r w:rsidR="006C73B5">
        <w:rPr>
          <w:rFonts w:eastAsia="Century Gothic"/>
          <w:b/>
          <w:lang w:eastAsia="ar-SA"/>
        </w:rPr>
        <w:t>1</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Fica autorizado pelo Conselho de Prefeitos, o registro do presente </w:t>
      </w:r>
      <w:r w:rsidR="00464521" w:rsidRPr="00617878">
        <w:rPr>
          <w:rFonts w:eastAsia="Century Gothic"/>
          <w:lang w:eastAsia="ar-SA"/>
        </w:rPr>
        <w:t xml:space="preserve">Estatuto Social </w:t>
      </w:r>
      <w:r w:rsidR="00617878" w:rsidRPr="00617878">
        <w:rPr>
          <w:rFonts w:eastAsia="Century Gothic"/>
          <w:lang w:eastAsia="ar-SA"/>
        </w:rPr>
        <w:t xml:space="preserve">no Cartório de Registro de Títulos e Documentos de </w:t>
      </w:r>
      <w:sdt>
        <w:sdtPr>
          <w:rPr>
            <w:b/>
            <w:bCs/>
            <w:color w:val="AEAAAA" w:themeColor="background2" w:themeShade="BF"/>
          </w:rPr>
          <w:alias w:val="Digite aqui o Município"/>
          <w:tag w:val="Município"/>
          <w:id w:val="279542796"/>
          <w:placeholder>
            <w:docPart w:val="FE047AE972AF448985C26FC7B0D984C6"/>
          </w:placeholder>
        </w:sdtPr>
        <w:sdtEndPr>
          <w:rPr>
            <w:b w:val="0"/>
            <w:bCs w:val="0"/>
          </w:rPr>
        </w:sdtEndPr>
        <w:sdtContent>
          <w:r w:rsidR="006C73B5" w:rsidRPr="00C274BD">
            <w:rPr>
              <w:smallCaps/>
              <w:color w:val="538135" w:themeColor="accent6" w:themeShade="BF"/>
            </w:rPr>
            <w:t>{</w:t>
          </w:r>
          <w:r w:rsidR="006448D0">
            <w:rPr>
              <w:smallCaps/>
              <w:color w:val="538135" w:themeColor="accent6" w:themeShade="BF"/>
            </w:rPr>
            <w:t>…</w:t>
          </w:r>
          <w:r w:rsidR="006C73B5" w:rsidRPr="00C274BD">
            <w:rPr>
              <w:smallCaps/>
              <w:color w:val="538135" w:themeColor="accent6" w:themeShade="BF"/>
            </w:rPr>
            <w:t>nome do Município</w:t>
          </w:r>
          <w:r w:rsidR="006448D0">
            <w:rPr>
              <w:smallCaps/>
              <w:color w:val="538135" w:themeColor="accent6" w:themeShade="BF"/>
            </w:rPr>
            <w:t>…</w:t>
          </w:r>
          <w:r w:rsidR="006C73B5" w:rsidRPr="00C274BD">
            <w:rPr>
              <w:smallCaps/>
              <w:color w:val="538135" w:themeColor="accent6" w:themeShade="BF"/>
            </w:rPr>
            <w:t>}</w:t>
          </w:r>
        </w:sdtContent>
      </w:sdt>
      <w:r w:rsidR="00617878" w:rsidRPr="00617878">
        <w:rPr>
          <w:rFonts w:eastAsia="Century Gothic"/>
          <w:lang w:eastAsia="ar-SA"/>
        </w:rPr>
        <w:t>.</w:t>
      </w:r>
    </w:p>
    <w:p w14:paraId="4C94EE4C" w14:textId="462D3565" w:rsidR="00617878" w:rsidRDefault="007A60D7" w:rsidP="00617878">
      <w:pPr>
        <w:pStyle w:val="A-artigo"/>
        <w:rPr>
          <w:rFonts w:eastAsia="Century Gothic"/>
          <w:lang w:eastAsia="ar-SA"/>
        </w:rPr>
      </w:pPr>
      <w:r w:rsidRPr="007A60D7">
        <w:rPr>
          <w:rFonts w:eastAsia="Century Gothic"/>
          <w:b/>
          <w:lang w:eastAsia="ar-SA"/>
        </w:rPr>
        <w:t>Art.</w:t>
      </w:r>
      <w:r w:rsidR="00617878" w:rsidRPr="00617878">
        <w:rPr>
          <w:rFonts w:eastAsia="Century Gothic"/>
          <w:b/>
          <w:lang w:eastAsia="ar-SA"/>
        </w:rPr>
        <w:t xml:space="preserve"> 6</w:t>
      </w:r>
      <w:r w:rsidR="00AD4DC6">
        <w:rPr>
          <w:rFonts w:eastAsia="Century Gothic"/>
          <w:b/>
          <w:lang w:eastAsia="ar-SA"/>
        </w:rPr>
        <w:t>2</w:t>
      </w:r>
      <w:r w:rsidR="004314F4">
        <w:rPr>
          <w:rFonts w:eastAsia="Century Gothic"/>
          <w:b/>
          <w:lang w:eastAsia="ar-SA"/>
        </w:rPr>
        <w:t>.</w:t>
      </w:r>
      <w:r w:rsidR="00617878" w:rsidRPr="00617878">
        <w:rPr>
          <w:rFonts w:eastAsia="Century Gothic"/>
          <w:b/>
          <w:lang w:eastAsia="ar-SA"/>
        </w:rPr>
        <w:t xml:space="preserve"> </w:t>
      </w:r>
      <w:r w:rsidR="00617878" w:rsidRPr="00617878">
        <w:rPr>
          <w:rFonts w:eastAsia="Century Gothic"/>
          <w:lang w:eastAsia="ar-SA"/>
        </w:rPr>
        <w:t xml:space="preserve">O </w:t>
      </w:r>
      <w:r w:rsidR="00464521" w:rsidRPr="00617878">
        <w:rPr>
          <w:rFonts w:eastAsia="Century Gothic"/>
          <w:lang w:eastAsia="ar-SA"/>
        </w:rPr>
        <w:t xml:space="preserve">Estatuto Social </w:t>
      </w:r>
      <w:r w:rsidR="00617878" w:rsidRPr="00617878">
        <w:rPr>
          <w:rFonts w:eastAsia="Century Gothic"/>
          <w:lang w:eastAsia="ar-SA"/>
        </w:rPr>
        <w:t xml:space="preserve">do Consórcio </w:t>
      </w:r>
      <w:sdt>
        <w:sdtPr>
          <w:rPr>
            <w:color w:val="538135" w:themeColor="accent6" w:themeShade="BF"/>
          </w:rPr>
          <w:alias w:val="Digite aqui a denominação do Consórcio"/>
          <w:tag w:val="Consórcio"/>
          <w:id w:val="1061296485"/>
          <w:placeholder>
            <w:docPart w:val="ABA7A9C632A341B990F907230F001D01"/>
          </w:placeholder>
        </w:sdtPr>
        <w:sdtEndPr/>
        <w:sdtContent>
          <w:r w:rsidR="00464521" w:rsidRPr="00C274BD">
            <w:rPr>
              <w:smallCaps/>
              <w:color w:val="538135" w:themeColor="accent6" w:themeShade="BF"/>
            </w:rPr>
            <w:t>{</w:t>
          </w:r>
          <w:r w:rsidR="006448D0">
            <w:rPr>
              <w:smallCaps/>
              <w:color w:val="538135" w:themeColor="accent6" w:themeShade="BF"/>
            </w:rPr>
            <w:t>…</w:t>
          </w:r>
          <w:r w:rsidR="00464521" w:rsidRPr="00C274BD">
            <w:rPr>
              <w:smallCaps/>
              <w:color w:val="538135" w:themeColor="accent6" w:themeShade="BF"/>
            </w:rPr>
            <w:t>denominação do Consórcio</w:t>
          </w:r>
          <w:r w:rsidR="006448D0">
            <w:rPr>
              <w:smallCaps/>
              <w:color w:val="538135" w:themeColor="accent6" w:themeShade="BF"/>
            </w:rPr>
            <w:t>…</w:t>
          </w:r>
          <w:r w:rsidR="00464521" w:rsidRPr="00C274BD">
            <w:rPr>
              <w:smallCaps/>
              <w:color w:val="538135" w:themeColor="accent6" w:themeShade="BF"/>
            </w:rPr>
            <w:t>}</w:t>
          </w:r>
        </w:sdtContent>
      </w:sdt>
      <w:r w:rsidR="00464521" w:rsidRPr="00617878">
        <w:rPr>
          <w:rFonts w:eastAsia="Century Gothic"/>
          <w:lang w:eastAsia="ar-SA"/>
        </w:rPr>
        <w:t xml:space="preserve"> </w:t>
      </w:r>
      <w:r w:rsidR="00617878" w:rsidRPr="00617878">
        <w:rPr>
          <w:rFonts w:eastAsia="Century Gothic"/>
          <w:lang w:eastAsia="ar-SA"/>
        </w:rPr>
        <w:t>entra em vigor nesta data.</w:t>
      </w:r>
    </w:p>
    <w:p w14:paraId="0203B440" w14:textId="77777777" w:rsidR="006C73B5" w:rsidRDefault="006C73B5" w:rsidP="00617878">
      <w:pPr>
        <w:pStyle w:val="A-artigo"/>
        <w:rPr>
          <w:rFonts w:eastAsia="Century Gothic"/>
          <w:lang w:eastAsia="ar-SA"/>
        </w:rPr>
      </w:pPr>
    </w:p>
    <w:p w14:paraId="63269BB1" w14:textId="1776884C" w:rsidR="006C73B5" w:rsidRDefault="00077CC2" w:rsidP="006C73B5">
      <w:pPr>
        <w:pStyle w:val="A-local"/>
        <w:rPr>
          <w:rFonts w:eastAsia="Century Gothic"/>
          <w:lang w:eastAsia="ar-SA"/>
        </w:rPr>
      </w:pPr>
      <w:sdt>
        <w:sdtPr>
          <w:rPr>
            <w:rFonts w:eastAsia="Century Gothic"/>
            <w:b/>
            <w:lang w:eastAsia="ar-SA"/>
          </w:rPr>
          <w:alias w:val="Digite aqui a cidade"/>
          <w:tag w:val="Cidade"/>
          <w:id w:val="-1524011893"/>
          <w:placeholder>
            <w:docPart w:val="B90DB7E7DF834282AC9B2993CD1E9860"/>
          </w:placeholder>
        </w:sdtPr>
        <w:sdtEndPr>
          <w:rPr>
            <w:b w:val="0"/>
          </w:rPr>
        </w:sdtEndPr>
        <w:sdtContent>
          <w:sdt>
            <w:sdtPr>
              <w:rPr>
                <w:smallCaps/>
                <w:szCs w:val="18"/>
              </w:rPr>
              <w:alias w:val="Digite aqui o Município"/>
              <w:tag w:val="Município"/>
              <w:id w:val="-102342293"/>
              <w:placeholder>
                <w:docPart w:val="50AA2FF1FCDB42E1975244DC18FFF80F"/>
              </w:placeholder>
            </w:sdtPr>
            <w:sdtEndPr>
              <w:rPr>
                <w:color w:val="AEAAAA" w:themeColor="background2" w:themeShade="BF"/>
              </w:rPr>
            </w:sdtEndPr>
            <w:sdtContent>
              <w:sdt>
                <w:sdtPr>
                  <w:rPr>
                    <w:smallCaps/>
                    <w:szCs w:val="18"/>
                  </w:rPr>
                  <w:alias w:val="Digite aqui o Município"/>
                  <w:tag w:val="Município"/>
                  <w:id w:val="-1895337687"/>
                  <w:placeholder>
                    <w:docPart w:val="75EEDB57C7974CE5BA371519FC16BA1F"/>
                  </w:placeholder>
                </w:sdtPr>
                <w:sdtEndPr>
                  <w:rPr>
                    <w:color w:val="AEAAAA" w:themeColor="background2" w:themeShade="BF"/>
                  </w:rPr>
                </w:sdtEndPr>
                <w:sdtContent>
                  <w:r w:rsidR="0020700E" w:rsidRPr="00C274BD">
                    <w:rPr>
                      <w:smallCaps/>
                      <w:color w:val="538135" w:themeColor="accent6" w:themeShade="BF"/>
                      <w:szCs w:val="18"/>
                    </w:rPr>
                    <w:t>{…cidade…}</w:t>
                  </w:r>
                </w:sdtContent>
              </w:sdt>
            </w:sdtContent>
          </w:sdt>
        </w:sdtContent>
      </w:sdt>
      <w:r w:rsidR="006C73B5" w:rsidRPr="006C73B5">
        <w:rPr>
          <w:rFonts w:eastAsia="Century Gothic"/>
          <w:lang w:eastAsia="ar-SA"/>
        </w:rPr>
        <w:t xml:space="preserve">, </w:t>
      </w:r>
      <w:sdt>
        <w:sdtPr>
          <w:rPr>
            <w:rFonts w:eastAsia="Century Gothic"/>
            <w:lang w:eastAsia="ar-SA"/>
          </w:rPr>
          <w:alias w:val="Digite aqui o dia"/>
          <w:tag w:val="Dia"/>
          <w:id w:val="1771280201"/>
          <w:placeholder>
            <w:docPart w:val="354E96CB324B41508B6D07BE5EFE3340"/>
          </w:placeholder>
        </w:sdtPr>
        <w:sdtEndPr/>
        <w:sdtContent>
          <w:r w:rsidR="006C73B5" w:rsidRPr="000402BD">
            <w:rPr>
              <w:rFonts w:eastAsia="Century Gothic"/>
              <w:color w:val="538135" w:themeColor="accent6" w:themeShade="BF"/>
              <w:lang w:eastAsia="ar-SA"/>
            </w:rPr>
            <w:t>{</w:t>
          </w:r>
          <w:r w:rsidR="006448D0">
            <w:rPr>
              <w:rFonts w:eastAsia="Century Gothic"/>
              <w:color w:val="538135" w:themeColor="accent6" w:themeShade="BF"/>
              <w:lang w:eastAsia="ar-SA"/>
            </w:rPr>
            <w:t>…</w:t>
          </w:r>
          <w:r w:rsidR="006C73B5" w:rsidRPr="000402BD">
            <w:rPr>
              <w:rFonts w:eastAsia="Century Gothic"/>
              <w:color w:val="538135" w:themeColor="accent6" w:themeShade="BF"/>
              <w:lang w:eastAsia="ar-SA"/>
            </w:rPr>
            <w:t>dia</w:t>
          </w:r>
          <w:r w:rsidR="006448D0">
            <w:rPr>
              <w:rFonts w:eastAsia="Century Gothic"/>
              <w:color w:val="538135" w:themeColor="accent6" w:themeShade="BF"/>
              <w:lang w:eastAsia="ar-SA"/>
            </w:rPr>
            <w:t>…</w:t>
          </w:r>
          <w:r w:rsidR="006C73B5" w:rsidRPr="000402BD">
            <w:rPr>
              <w:rFonts w:eastAsia="Century Gothic"/>
              <w:color w:val="538135" w:themeColor="accent6" w:themeShade="BF"/>
              <w:lang w:eastAsia="ar-SA"/>
            </w:rPr>
            <w:t>}</w:t>
          </w:r>
        </w:sdtContent>
      </w:sdt>
      <w:r w:rsidR="006C73B5" w:rsidRPr="006C73B5">
        <w:rPr>
          <w:rFonts w:eastAsia="Century Gothic"/>
          <w:lang w:eastAsia="ar-SA"/>
        </w:rPr>
        <w:t xml:space="preserve"> de </w:t>
      </w:r>
      <w:sdt>
        <w:sdtPr>
          <w:rPr>
            <w:rFonts w:eastAsia="Century Gothic"/>
            <w:color w:val="538135" w:themeColor="accent6" w:themeShade="BF"/>
            <w:lang w:eastAsia="ar-SA"/>
          </w:rPr>
          <w:alias w:val="Digite aqui o mês"/>
          <w:tag w:val="Mês"/>
          <w:id w:val="1671370683"/>
          <w:placeholder>
            <w:docPart w:val="354E96CB324B41508B6D07BE5EFE3340"/>
          </w:placeholder>
        </w:sdtPr>
        <w:sdtEndPr/>
        <w:sdtContent>
          <w:r w:rsidR="006C73B5" w:rsidRPr="000402BD">
            <w:rPr>
              <w:rFonts w:eastAsia="Century Gothic"/>
              <w:color w:val="538135" w:themeColor="accent6" w:themeShade="BF"/>
              <w:lang w:eastAsia="ar-SA"/>
            </w:rPr>
            <w:t>{</w:t>
          </w:r>
          <w:r w:rsidR="006448D0">
            <w:rPr>
              <w:rFonts w:eastAsia="Century Gothic"/>
              <w:color w:val="538135" w:themeColor="accent6" w:themeShade="BF"/>
              <w:lang w:eastAsia="ar-SA"/>
            </w:rPr>
            <w:t>…</w:t>
          </w:r>
          <w:r w:rsidR="006C73B5" w:rsidRPr="000402BD">
            <w:rPr>
              <w:rFonts w:eastAsia="Century Gothic"/>
              <w:color w:val="538135" w:themeColor="accent6" w:themeShade="BF"/>
              <w:lang w:eastAsia="ar-SA"/>
            </w:rPr>
            <w:t>mês</w:t>
          </w:r>
          <w:r w:rsidR="006448D0">
            <w:rPr>
              <w:rFonts w:eastAsia="Century Gothic"/>
              <w:color w:val="538135" w:themeColor="accent6" w:themeShade="BF"/>
              <w:lang w:eastAsia="ar-SA"/>
            </w:rPr>
            <w:t>…</w:t>
          </w:r>
          <w:r w:rsidR="006C73B5" w:rsidRPr="000402BD">
            <w:rPr>
              <w:rFonts w:eastAsia="Century Gothic"/>
              <w:color w:val="538135" w:themeColor="accent6" w:themeShade="BF"/>
              <w:lang w:eastAsia="ar-SA"/>
            </w:rPr>
            <w:t>}</w:t>
          </w:r>
        </w:sdtContent>
      </w:sdt>
      <w:r w:rsidR="006C73B5" w:rsidRPr="006C73B5">
        <w:rPr>
          <w:rFonts w:eastAsia="Century Gothic"/>
          <w:lang w:eastAsia="ar-SA"/>
        </w:rPr>
        <w:t xml:space="preserve"> de </w:t>
      </w:r>
      <w:sdt>
        <w:sdtPr>
          <w:rPr>
            <w:rFonts w:eastAsia="Century Gothic"/>
            <w:lang w:eastAsia="ar-SA"/>
          </w:rPr>
          <w:alias w:val="Digite aqui o ano"/>
          <w:tag w:val="Ano"/>
          <w:id w:val="1193883223"/>
          <w:placeholder>
            <w:docPart w:val="354E96CB324B41508B6D07BE5EFE3340"/>
          </w:placeholder>
        </w:sdtPr>
        <w:sdtEndPr/>
        <w:sdtContent>
          <w:r w:rsidR="006C73B5" w:rsidRPr="000402BD">
            <w:rPr>
              <w:rFonts w:eastAsia="Century Gothic"/>
              <w:color w:val="538135" w:themeColor="accent6" w:themeShade="BF"/>
              <w:lang w:eastAsia="ar-SA"/>
            </w:rPr>
            <w:t>{</w:t>
          </w:r>
          <w:r w:rsidR="006448D0">
            <w:rPr>
              <w:rFonts w:eastAsia="Century Gothic"/>
              <w:color w:val="538135" w:themeColor="accent6" w:themeShade="BF"/>
              <w:lang w:eastAsia="ar-SA"/>
            </w:rPr>
            <w:t>…</w:t>
          </w:r>
          <w:r w:rsidR="006C73B5" w:rsidRPr="000402BD">
            <w:rPr>
              <w:rFonts w:eastAsia="Century Gothic"/>
              <w:color w:val="538135" w:themeColor="accent6" w:themeShade="BF"/>
              <w:lang w:eastAsia="ar-SA"/>
            </w:rPr>
            <w:t>ano</w:t>
          </w:r>
          <w:r w:rsidR="006448D0">
            <w:rPr>
              <w:rFonts w:eastAsia="Century Gothic"/>
              <w:color w:val="538135" w:themeColor="accent6" w:themeShade="BF"/>
              <w:lang w:eastAsia="ar-SA"/>
            </w:rPr>
            <w:t>…</w:t>
          </w:r>
          <w:r w:rsidR="006C73B5" w:rsidRPr="000402BD">
            <w:rPr>
              <w:rFonts w:eastAsia="Century Gothic"/>
              <w:color w:val="538135" w:themeColor="accent6" w:themeShade="BF"/>
              <w:lang w:eastAsia="ar-SA"/>
            </w:rPr>
            <w:t>}</w:t>
          </w:r>
        </w:sdtContent>
      </w:sdt>
      <w:r w:rsidR="006C73B5" w:rsidRPr="006C73B5">
        <w:rPr>
          <w:rFonts w:eastAsia="Century Gothic"/>
          <w:lang w:eastAsia="ar-SA"/>
        </w:rPr>
        <w:t>.</w:t>
      </w:r>
    </w:p>
    <w:p w14:paraId="454D4FA8" w14:textId="77777777" w:rsidR="007C241A" w:rsidRPr="00617878" w:rsidRDefault="007C241A" w:rsidP="006C73B5">
      <w:pPr>
        <w:pStyle w:val="A-local"/>
        <w:rPr>
          <w:rFonts w:eastAsia="Century Gothic"/>
          <w:lang w:eastAsia="ar-SA"/>
        </w:rPr>
      </w:pPr>
    </w:p>
    <w:p w14:paraId="17B12273" w14:textId="5BDC5573" w:rsidR="006C73B5" w:rsidRDefault="00FB7A84" w:rsidP="000402BD">
      <w:pPr>
        <w:pStyle w:val="A-artigo"/>
      </w:pPr>
      <w:r w:rsidRPr="00FB7A84">
        <w:t>Subscrevem</w:t>
      </w:r>
      <w:r w:rsidRPr="00617878">
        <w:t xml:space="preserve"> os associados:</w:t>
      </w:r>
    </w:p>
    <w:p w14:paraId="66BF37B8" w14:textId="77777777" w:rsidR="007C241A" w:rsidRDefault="007C241A" w:rsidP="000402BD">
      <w:pPr>
        <w:pStyle w:val="A-artigo"/>
      </w:pPr>
    </w:p>
    <w:p w14:paraId="0969E47E" w14:textId="2E60A97E" w:rsidR="00811786" w:rsidRDefault="00077CC2" w:rsidP="00811786">
      <w:pPr>
        <w:pStyle w:val="A-inciso"/>
        <w:rPr>
          <w:rFonts w:eastAsia="DengXian" w:cs="Times New Roman"/>
          <w:color w:val="7030A0"/>
          <w:szCs w:val="18"/>
          <w:lang w:eastAsia="zh-CN"/>
        </w:rPr>
      </w:pPr>
      <w:sdt>
        <w:sdtPr>
          <w:rPr>
            <w:rFonts w:eastAsia="DengXian" w:cs="Times New Roman"/>
            <w:szCs w:val="18"/>
            <w:lang w:eastAsia="zh-CN"/>
          </w:rPr>
          <w:alias w:val="Digite aqui o Município"/>
          <w:tag w:val="Município"/>
          <w:id w:val="634535476"/>
          <w:placeholder>
            <w:docPart w:val="3428EF80E9824DE6A665C473B7D15AE6"/>
          </w:placeholder>
        </w:sdtPr>
        <w:sdtEndPr>
          <w:rPr>
            <w:color w:val="7030A0"/>
          </w:rPr>
        </w:sdtEndPr>
        <w:sdtContent>
          <w:r w:rsidR="00811786" w:rsidRPr="003505B4">
            <w:rPr>
              <w:rFonts w:eastAsia="DengXian" w:cs="Times New Roman"/>
              <w:color w:val="538135"/>
              <w:szCs w:val="18"/>
              <w:lang w:eastAsia="zh-CN"/>
            </w:rPr>
            <w:t>{…município 1…}</w:t>
          </w:r>
        </w:sdtContent>
      </w:sdt>
    </w:p>
    <w:p w14:paraId="414EAEB8" w14:textId="77777777" w:rsidR="007C241A" w:rsidRPr="003505B4" w:rsidRDefault="007C241A" w:rsidP="00811786">
      <w:pPr>
        <w:pStyle w:val="A-inciso"/>
        <w:rPr>
          <w:rFonts w:eastAsia="Century Gothic"/>
          <w:szCs w:val="18"/>
          <w:lang w:eastAsia="ar-SA"/>
        </w:rPr>
      </w:pPr>
    </w:p>
    <w:p w14:paraId="4349F8D1" w14:textId="4D530C9B" w:rsidR="00811786" w:rsidRDefault="00077CC2" w:rsidP="00811786">
      <w:pPr>
        <w:pStyle w:val="A-inciso"/>
        <w:rPr>
          <w:rFonts w:eastAsia="DengXian" w:cs="Times New Roman"/>
          <w:color w:val="7030A0"/>
          <w:szCs w:val="18"/>
          <w:lang w:eastAsia="zh-CN"/>
        </w:rPr>
      </w:pPr>
      <w:sdt>
        <w:sdtPr>
          <w:rPr>
            <w:rFonts w:eastAsia="DengXian" w:cs="Times New Roman"/>
            <w:szCs w:val="18"/>
            <w:lang w:eastAsia="zh-CN"/>
          </w:rPr>
          <w:alias w:val="Digite aqui o Município"/>
          <w:tag w:val="Município"/>
          <w:id w:val="-1288040913"/>
          <w:placeholder>
            <w:docPart w:val="0D55D77BC4B44F35922E7E6CEFFEF5C3"/>
          </w:placeholder>
        </w:sdtPr>
        <w:sdtEndPr>
          <w:rPr>
            <w:color w:val="7030A0"/>
          </w:rPr>
        </w:sdtEndPr>
        <w:sdtContent>
          <w:r w:rsidR="00811786" w:rsidRPr="003505B4">
            <w:rPr>
              <w:rFonts w:eastAsia="DengXian" w:cs="Times New Roman"/>
              <w:color w:val="538135"/>
              <w:szCs w:val="18"/>
              <w:lang w:eastAsia="zh-CN"/>
            </w:rPr>
            <w:t xml:space="preserve">{…município </w:t>
          </w:r>
          <w:r w:rsidR="00811786">
            <w:rPr>
              <w:rFonts w:eastAsia="DengXian" w:cs="Times New Roman"/>
              <w:color w:val="538135"/>
              <w:szCs w:val="18"/>
              <w:lang w:eastAsia="zh-CN"/>
            </w:rPr>
            <w:t>2</w:t>
          </w:r>
          <w:r w:rsidR="00811786" w:rsidRPr="003505B4">
            <w:rPr>
              <w:rFonts w:eastAsia="DengXian" w:cs="Times New Roman"/>
              <w:color w:val="538135"/>
              <w:szCs w:val="18"/>
              <w:lang w:eastAsia="zh-CN"/>
            </w:rPr>
            <w:t>…}</w:t>
          </w:r>
        </w:sdtContent>
      </w:sdt>
    </w:p>
    <w:p w14:paraId="50C9753E" w14:textId="77777777" w:rsidR="007C241A" w:rsidRPr="003505B4" w:rsidRDefault="007C241A" w:rsidP="00811786">
      <w:pPr>
        <w:pStyle w:val="A-inciso"/>
        <w:rPr>
          <w:rFonts w:eastAsia="Century Gothic"/>
          <w:lang w:eastAsia="ar-SA"/>
        </w:rPr>
      </w:pPr>
    </w:p>
    <w:p w14:paraId="1969D21E" w14:textId="06177B3E" w:rsidR="00811786" w:rsidRDefault="00077CC2" w:rsidP="00811786">
      <w:pPr>
        <w:pStyle w:val="A-inciso"/>
        <w:rPr>
          <w:rFonts w:eastAsia="DengXian" w:cs="Times New Roman"/>
          <w:color w:val="7030A0"/>
          <w:szCs w:val="18"/>
          <w:lang w:eastAsia="zh-CN"/>
        </w:rPr>
      </w:pPr>
      <w:sdt>
        <w:sdtPr>
          <w:rPr>
            <w:rFonts w:eastAsia="DengXian" w:cs="Times New Roman"/>
            <w:szCs w:val="18"/>
            <w:lang w:eastAsia="zh-CN"/>
          </w:rPr>
          <w:alias w:val="Digite aqui o Município"/>
          <w:tag w:val="Município"/>
          <w:id w:val="1536241559"/>
          <w:placeholder>
            <w:docPart w:val="134DEFF6CCF64DAEBD8B97C6ACD4A684"/>
          </w:placeholder>
        </w:sdtPr>
        <w:sdtEndPr>
          <w:rPr>
            <w:color w:val="7030A0"/>
          </w:rPr>
        </w:sdtEndPr>
        <w:sdtContent>
          <w:r w:rsidR="00811786" w:rsidRPr="003505B4">
            <w:rPr>
              <w:rFonts w:eastAsia="DengXian" w:cs="Times New Roman"/>
              <w:color w:val="538135"/>
              <w:szCs w:val="18"/>
              <w:lang w:eastAsia="zh-CN"/>
            </w:rPr>
            <w:t>{…município</w:t>
          </w:r>
          <w:r w:rsidR="00811786">
            <w:rPr>
              <w:rFonts w:eastAsia="DengXian" w:cs="Times New Roman"/>
              <w:color w:val="538135"/>
              <w:szCs w:val="18"/>
              <w:lang w:eastAsia="zh-CN"/>
            </w:rPr>
            <w:t xml:space="preserve"> 3</w:t>
          </w:r>
          <w:r w:rsidR="00811786" w:rsidRPr="003505B4">
            <w:rPr>
              <w:rFonts w:eastAsia="DengXian" w:cs="Times New Roman"/>
              <w:color w:val="538135"/>
              <w:szCs w:val="18"/>
              <w:lang w:eastAsia="zh-CN"/>
            </w:rPr>
            <w:t>…}</w:t>
          </w:r>
        </w:sdtContent>
      </w:sdt>
    </w:p>
    <w:p w14:paraId="0B53344C" w14:textId="77777777" w:rsidR="007C241A" w:rsidRPr="003505B4" w:rsidRDefault="007C241A" w:rsidP="00811786">
      <w:pPr>
        <w:pStyle w:val="A-inciso"/>
        <w:rPr>
          <w:rFonts w:eastAsia="Century Gothic"/>
          <w:lang w:eastAsia="ar-SA"/>
        </w:rPr>
      </w:pPr>
    </w:p>
    <w:p w14:paraId="129FEC8D" w14:textId="37E98C0F" w:rsidR="00811786" w:rsidRDefault="00077CC2" w:rsidP="00D6410C">
      <w:pPr>
        <w:pStyle w:val="A-inciso"/>
      </w:pPr>
      <w:sdt>
        <w:sdtPr>
          <w:rPr>
            <w:rFonts w:eastAsia="DengXian" w:cs="Times New Roman"/>
            <w:szCs w:val="18"/>
            <w:lang w:eastAsia="zh-CN"/>
          </w:rPr>
          <w:alias w:val="Digite aqui o Município"/>
          <w:tag w:val="Município"/>
          <w:id w:val="309680811"/>
          <w:placeholder>
            <w:docPart w:val="116953FCFA3945D18DC5E500272E0C39"/>
          </w:placeholder>
        </w:sdtPr>
        <w:sdtEndPr>
          <w:rPr>
            <w:color w:val="7030A0"/>
          </w:rPr>
        </w:sdtEndPr>
        <w:sdtContent>
          <w:r w:rsidR="00811786" w:rsidRPr="003505B4">
            <w:rPr>
              <w:rFonts w:eastAsia="DengXian" w:cs="Times New Roman"/>
              <w:color w:val="538135"/>
              <w:szCs w:val="18"/>
              <w:lang w:eastAsia="zh-CN"/>
            </w:rPr>
            <w:t xml:space="preserve">{…município </w:t>
          </w:r>
          <w:r w:rsidR="00811786">
            <w:rPr>
              <w:rFonts w:eastAsia="DengXian" w:cs="Times New Roman"/>
              <w:color w:val="538135"/>
              <w:szCs w:val="18"/>
              <w:lang w:eastAsia="zh-CN"/>
            </w:rPr>
            <w:t>4</w:t>
          </w:r>
          <w:r w:rsidR="00811786" w:rsidRPr="003505B4">
            <w:rPr>
              <w:rFonts w:eastAsia="DengXian" w:cs="Times New Roman"/>
              <w:color w:val="538135"/>
              <w:szCs w:val="18"/>
              <w:lang w:eastAsia="zh-CN"/>
            </w:rPr>
            <w:t>…}</w:t>
          </w:r>
        </w:sdtContent>
      </w:sdt>
      <w:bookmarkStart w:id="1" w:name="_GoBack"/>
      <w:bookmarkEnd w:id="0"/>
      <w:bookmarkEnd w:id="1"/>
    </w:p>
    <w:sectPr w:rsidR="00811786" w:rsidSect="00D6410C">
      <w:footerReference w:type="even" r:id="rId8"/>
      <w:footerReference w:type="default" r:id="rId9"/>
      <w:type w:val="continuous"/>
      <w:pgSz w:w="11907" w:h="16840" w:code="9"/>
      <w:pgMar w:top="1701" w:right="1134" w:bottom="1134" w:left="1701" w:header="720" w:footer="720"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FF3AF" w14:textId="77777777" w:rsidR="00077CC2" w:rsidRDefault="00077CC2">
      <w:pPr>
        <w:spacing w:after="0" w:line="240" w:lineRule="auto"/>
      </w:pPr>
      <w:r>
        <w:separator/>
      </w:r>
    </w:p>
  </w:endnote>
  <w:endnote w:type="continuationSeparator" w:id="0">
    <w:p w14:paraId="4FEC20CE" w14:textId="77777777" w:rsidR="00077CC2" w:rsidRDefault="0007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8899F" w14:textId="2EE71C8E" w:rsidR="00DF6629" w:rsidRDefault="00DF6629">
    <w:pPr>
      <w:pStyle w:val="Rodap"/>
    </w:pPr>
    <w:r w:rsidRPr="00654624">
      <w:rPr>
        <w:rFonts w:ascii="Century Gothic" w:hAnsi="Century Gothic"/>
        <w:noProof/>
        <w:color w:val="FFFFFF" w:themeColor="background1"/>
        <w:sz w:val="20"/>
        <w:szCs w:val="20"/>
      </w:rPr>
      <w:drawing>
        <wp:anchor distT="0" distB="0" distL="114300" distR="114300" simplePos="0" relativeHeight="251686912" behindDoc="1" locked="0" layoutInCell="1" allowOverlap="1" wp14:anchorId="3E1C945A" wp14:editId="733F3871">
          <wp:simplePos x="0" y="0"/>
          <wp:positionH relativeFrom="page">
            <wp:posOffset>900430</wp:posOffset>
          </wp:positionH>
          <wp:positionV relativeFrom="paragraph">
            <wp:posOffset>-215900</wp:posOffset>
          </wp:positionV>
          <wp:extent cx="1885632" cy="7548245"/>
          <wp:effectExtent l="6985" t="0" r="7620" b="762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801.png"/>
                  <pic:cNvPicPr/>
                </pic:nvPicPr>
                <pic:blipFill rotWithShape="1">
                  <a:blip r:embed="rId1" cstate="print">
                    <a:extLst>
                      <a:ext uri="{28A0092B-C50C-407E-A947-70E740481C1C}">
                        <a14:useLocalDpi xmlns:a14="http://schemas.microsoft.com/office/drawing/2010/main" val="0"/>
                      </a:ext>
                    </a:extLst>
                  </a:blip>
                  <a:srcRect l="8701"/>
                  <a:stretch/>
                </pic:blipFill>
                <pic:spPr bwMode="auto">
                  <a:xfrm rot="16200000">
                    <a:off x="0" y="0"/>
                    <a:ext cx="1885632" cy="754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rPr>
      <w:id w:val="-1507358998"/>
      <w:docPartObj>
        <w:docPartGallery w:val="Page Numbers (Bottom of Page)"/>
        <w:docPartUnique/>
      </w:docPartObj>
    </w:sdtPr>
    <w:sdtContent>
      <w:p w14:paraId="3A3F95C1" w14:textId="669A5595" w:rsidR="007E3A32" w:rsidRPr="007E3A32" w:rsidRDefault="007E3A32" w:rsidP="007E3A32">
        <w:pPr>
          <w:pStyle w:val="Rodap"/>
          <w:jc w:val="center"/>
          <w:rPr>
            <w:rFonts w:ascii="Century Gothic" w:hAnsi="Century Gothic"/>
          </w:rPr>
        </w:pPr>
        <w:r w:rsidRPr="007E3A32">
          <w:rPr>
            <w:rFonts w:ascii="Century Gothic" w:hAnsi="Century Gothic"/>
          </w:rPr>
          <w:fldChar w:fldCharType="begin"/>
        </w:r>
        <w:r w:rsidRPr="007E3A32">
          <w:rPr>
            <w:rFonts w:ascii="Century Gothic" w:hAnsi="Century Gothic"/>
          </w:rPr>
          <w:instrText>PAGE   \* MERGEFORMAT</w:instrText>
        </w:r>
        <w:r w:rsidRPr="007E3A32">
          <w:rPr>
            <w:rFonts w:ascii="Century Gothic" w:hAnsi="Century Gothic"/>
          </w:rPr>
          <w:fldChar w:fldCharType="separate"/>
        </w:r>
        <w:r w:rsidR="00D6410C">
          <w:rPr>
            <w:rFonts w:ascii="Century Gothic" w:hAnsi="Century Gothic"/>
            <w:noProof/>
          </w:rPr>
          <w:t>17</w:t>
        </w:r>
        <w:r w:rsidRPr="007E3A32">
          <w:rPr>
            <w:rFonts w:ascii="Century Gothic" w:hAnsi="Century Gothic"/>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87176" w14:textId="77777777" w:rsidR="00077CC2" w:rsidRDefault="00077CC2">
      <w:pPr>
        <w:spacing w:after="0" w:line="240" w:lineRule="auto"/>
      </w:pPr>
      <w:r>
        <w:separator/>
      </w:r>
    </w:p>
  </w:footnote>
  <w:footnote w:type="continuationSeparator" w:id="0">
    <w:p w14:paraId="5529C4E7" w14:textId="77777777" w:rsidR="00077CC2" w:rsidRDefault="00077C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8" type="#_x0000_t75" style="width:9.45pt;height:9.45pt" o:bullet="t">
        <v:imagedata r:id="rId1" o:title="numeracao_terra"/>
      </v:shape>
    </w:pict>
  </w:numPicBullet>
  <w:numPicBullet w:numPicBulletId="1">
    <w:pict>
      <v:shape id="_x0000_i1789" type="#_x0000_t75" style="width:10.1pt;height:10.1pt" o:bullet="t">
        <v:imagedata r:id="rId2" o:title="clip_image001"/>
      </v:shape>
    </w:pict>
  </w:numPicBullet>
  <w:abstractNum w:abstractNumId="0" w15:restartNumberingAfterBreak="0">
    <w:nsid w:val="12D64A7B"/>
    <w:multiLevelType w:val="hybridMultilevel"/>
    <w:tmpl w:val="4A224F76"/>
    <w:lvl w:ilvl="0" w:tplc="38EC18A2">
      <w:start w:val="1"/>
      <w:numFmt w:val="decimal"/>
      <w:pStyle w:val="A-tit-tab"/>
      <w:suff w:val="nothing"/>
      <w:lvlText w:val="Tabela %1"/>
      <w:lvlJc w:val="left"/>
      <w:pPr>
        <w:ind w:left="0"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3FD06B7"/>
    <w:multiLevelType w:val="hybridMultilevel"/>
    <w:tmpl w:val="38F4422A"/>
    <w:lvl w:ilvl="0" w:tplc="C26C20A8">
      <w:start w:val="1"/>
      <w:numFmt w:val="bullet"/>
      <w:pStyle w:val="a-lista-tab"/>
      <w:lvlText w:val="▪"/>
      <w:lvlJc w:val="left"/>
      <w:pPr>
        <w:ind w:left="833" w:hanging="360"/>
      </w:pPr>
      <w:rPr>
        <w:rFonts w:ascii="Times New Roman" w:hAnsi="Times New Roman" w:cs="Times New Roman" w:hint="default"/>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2" w15:restartNumberingAfterBreak="0">
    <w:nsid w:val="4E735833"/>
    <w:multiLevelType w:val="hybridMultilevel"/>
    <w:tmpl w:val="31F87B0E"/>
    <w:lvl w:ilvl="0" w:tplc="575E4DD8">
      <w:start w:val="1"/>
      <w:numFmt w:val="bullet"/>
      <w:pStyle w:val="A-lista"/>
      <w:lvlText w:val="w"/>
      <w:lvlJc w:val="left"/>
      <w:pPr>
        <w:ind w:left="1542" w:hanging="360"/>
      </w:pPr>
      <w:rPr>
        <w:rFonts w:ascii="Wingdings" w:hAnsi="Wingdings" w:hint="default"/>
      </w:rPr>
    </w:lvl>
    <w:lvl w:ilvl="1" w:tplc="04160003" w:tentative="1">
      <w:start w:val="1"/>
      <w:numFmt w:val="bullet"/>
      <w:lvlText w:val="o"/>
      <w:lvlJc w:val="left"/>
      <w:pPr>
        <w:ind w:left="2262" w:hanging="360"/>
      </w:pPr>
      <w:rPr>
        <w:rFonts w:ascii="Courier New" w:hAnsi="Courier New" w:cs="Courier New" w:hint="default"/>
      </w:rPr>
    </w:lvl>
    <w:lvl w:ilvl="2" w:tplc="04160005" w:tentative="1">
      <w:start w:val="1"/>
      <w:numFmt w:val="bullet"/>
      <w:lvlText w:val=""/>
      <w:lvlJc w:val="left"/>
      <w:pPr>
        <w:ind w:left="2982" w:hanging="360"/>
      </w:pPr>
      <w:rPr>
        <w:rFonts w:ascii="Wingdings" w:hAnsi="Wingdings" w:hint="default"/>
      </w:rPr>
    </w:lvl>
    <w:lvl w:ilvl="3" w:tplc="04160001" w:tentative="1">
      <w:start w:val="1"/>
      <w:numFmt w:val="bullet"/>
      <w:lvlText w:val=""/>
      <w:lvlJc w:val="left"/>
      <w:pPr>
        <w:ind w:left="3702" w:hanging="360"/>
      </w:pPr>
      <w:rPr>
        <w:rFonts w:ascii="Symbol" w:hAnsi="Symbol" w:hint="default"/>
      </w:rPr>
    </w:lvl>
    <w:lvl w:ilvl="4" w:tplc="04160003" w:tentative="1">
      <w:start w:val="1"/>
      <w:numFmt w:val="bullet"/>
      <w:lvlText w:val="o"/>
      <w:lvlJc w:val="left"/>
      <w:pPr>
        <w:ind w:left="4422" w:hanging="360"/>
      </w:pPr>
      <w:rPr>
        <w:rFonts w:ascii="Courier New" w:hAnsi="Courier New" w:cs="Courier New" w:hint="default"/>
      </w:rPr>
    </w:lvl>
    <w:lvl w:ilvl="5" w:tplc="04160005" w:tentative="1">
      <w:start w:val="1"/>
      <w:numFmt w:val="bullet"/>
      <w:lvlText w:val=""/>
      <w:lvlJc w:val="left"/>
      <w:pPr>
        <w:ind w:left="5142" w:hanging="360"/>
      </w:pPr>
      <w:rPr>
        <w:rFonts w:ascii="Wingdings" w:hAnsi="Wingdings" w:hint="default"/>
      </w:rPr>
    </w:lvl>
    <w:lvl w:ilvl="6" w:tplc="04160001" w:tentative="1">
      <w:start w:val="1"/>
      <w:numFmt w:val="bullet"/>
      <w:lvlText w:val=""/>
      <w:lvlJc w:val="left"/>
      <w:pPr>
        <w:ind w:left="5862" w:hanging="360"/>
      </w:pPr>
      <w:rPr>
        <w:rFonts w:ascii="Symbol" w:hAnsi="Symbol" w:hint="default"/>
      </w:rPr>
    </w:lvl>
    <w:lvl w:ilvl="7" w:tplc="04160003" w:tentative="1">
      <w:start w:val="1"/>
      <w:numFmt w:val="bullet"/>
      <w:lvlText w:val="o"/>
      <w:lvlJc w:val="left"/>
      <w:pPr>
        <w:ind w:left="6582" w:hanging="360"/>
      </w:pPr>
      <w:rPr>
        <w:rFonts w:ascii="Courier New" w:hAnsi="Courier New" w:cs="Courier New" w:hint="default"/>
      </w:rPr>
    </w:lvl>
    <w:lvl w:ilvl="8" w:tplc="04160005" w:tentative="1">
      <w:start w:val="1"/>
      <w:numFmt w:val="bullet"/>
      <w:lvlText w:val=""/>
      <w:lvlJc w:val="left"/>
      <w:pPr>
        <w:ind w:left="7302" w:hanging="360"/>
      </w:pPr>
      <w:rPr>
        <w:rFonts w:ascii="Wingdings" w:hAnsi="Wingdings" w:hint="default"/>
      </w:rPr>
    </w:lvl>
  </w:abstractNum>
  <w:abstractNum w:abstractNumId="3" w15:restartNumberingAfterBreak="0">
    <w:nsid w:val="5B9A6FF9"/>
    <w:multiLevelType w:val="hybridMultilevel"/>
    <w:tmpl w:val="B20E3458"/>
    <w:lvl w:ilvl="0" w:tplc="76D0A8BE">
      <w:start w:val="1"/>
      <w:numFmt w:val="bullet"/>
      <w:pStyle w:val="a-listaterra"/>
      <w:lvlText w:val=""/>
      <w:lvlPicBulletId w:val="0"/>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EA764E6"/>
    <w:multiLevelType w:val="multilevel"/>
    <w:tmpl w:val="14488D72"/>
    <w:lvl w:ilvl="0">
      <w:start w:val="1"/>
      <w:numFmt w:val="decimal"/>
      <w:pStyle w:val="Commarcadores"/>
      <w:lvlText w:val="%1)"/>
      <w:lvlJc w:val="left"/>
      <w:pPr>
        <w:ind w:left="855" w:hanging="495"/>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25D4818"/>
    <w:multiLevelType w:val="multilevel"/>
    <w:tmpl w:val="09B49F20"/>
    <w:lvl w:ilvl="0">
      <w:start w:val="1"/>
      <w:numFmt w:val="upperRoman"/>
      <w:lvlText w:val="%1-"/>
      <w:lvlJc w:val="left"/>
      <w:pPr>
        <w:ind w:left="720" w:hanging="72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6CD62541"/>
    <w:multiLevelType w:val="hybridMultilevel"/>
    <w:tmpl w:val="6B2E5796"/>
    <w:lvl w:ilvl="0" w:tplc="9DFEC366">
      <w:start w:val="1"/>
      <w:numFmt w:val="bullet"/>
      <w:pStyle w:val="listanaonumerada"/>
      <w:lvlText w:val=""/>
      <w:lvlPicBulletId w:val="1"/>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73362430"/>
    <w:multiLevelType w:val="hybridMultilevel"/>
    <w:tmpl w:val="85F0E4C6"/>
    <w:lvl w:ilvl="0" w:tplc="38986C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882551E"/>
    <w:multiLevelType w:val="hybridMultilevel"/>
    <w:tmpl w:val="50FC3A5E"/>
    <w:lvl w:ilvl="0" w:tplc="90CA252C">
      <w:start w:val="1"/>
      <w:numFmt w:val="bullet"/>
      <w:pStyle w:val="a-listaitem"/>
      <w:lvlText w:val="▪"/>
      <w:lvlJc w:val="left"/>
      <w:pPr>
        <w:ind w:left="2062"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
  </w:num>
  <w:num w:numId="5">
    <w:abstractNumId w:val="0"/>
  </w:num>
  <w:num w:numId="6">
    <w:abstractNumId w:val="2"/>
  </w:num>
  <w:num w:numId="7">
    <w:abstractNumId w:val="4"/>
  </w:num>
  <w:num w:numId="8">
    <w:abstractNumId w:val="5"/>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0" w:nlCheck="1" w:checkStyle="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pt-BR" w:vendorID="64" w:dllVersion="131078" w:nlCheck="1" w:checkStyle="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004"/>
    <w:rsid w:val="0000091F"/>
    <w:rsid w:val="00000F06"/>
    <w:rsid w:val="00004574"/>
    <w:rsid w:val="00004AE6"/>
    <w:rsid w:val="0000657E"/>
    <w:rsid w:val="0000661F"/>
    <w:rsid w:val="00006E1D"/>
    <w:rsid w:val="000076E1"/>
    <w:rsid w:val="0001118C"/>
    <w:rsid w:val="00012A46"/>
    <w:rsid w:val="00015D92"/>
    <w:rsid w:val="00015EAA"/>
    <w:rsid w:val="00017C99"/>
    <w:rsid w:val="00017F7E"/>
    <w:rsid w:val="0002178C"/>
    <w:rsid w:val="00030BF3"/>
    <w:rsid w:val="0003327E"/>
    <w:rsid w:val="00033B25"/>
    <w:rsid w:val="0003574E"/>
    <w:rsid w:val="00037D44"/>
    <w:rsid w:val="000402BD"/>
    <w:rsid w:val="00041870"/>
    <w:rsid w:val="00042F66"/>
    <w:rsid w:val="0004485C"/>
    <w:rsid w:val="00045E46"/>
    <w:rsid w:val="00051738"/>
    <w:rsid w:val="00061E01"/>
    <w:rsid w:val="00062A45"/>
    <w:rsid w:val="00063957"/>
    <w:rsid w:val="00064D20"/>
    <w:rsid w:val="00065E81"/>
    <w:rsid w:val="0007222B"/>
    <w:rsid w:val="00073295"/>
    <w:rsid w:val="00073A38"/>
    <w:rsid w:val="000758A1"/>
    <w:rsid w:val="00077CC2"/>
    <w:rsid w:val="00080897"/>
    <w:rsid w:val="00080CEA"/>
    <w:rsid w:val="00080EB4"/>
    <w:rsid w:val="00081374"/>
    <w:rsid w:val="0008290B"/>
    <w:rsid w:val="00085F29"/>
    <w:rsid w:val="00086329"/>
    <w:rsid w:val="000868B0"/>
    <w:rsid w:val="000872AD"/>
    <w:rsid w:val="00094AA3"/>
    <w:rsid w:val="00096442"/>
    <w:rsid w:val="00097ECB"/>
    <w:rsid w:val="000A104F"/>
    <w:rsid w:val="000A1811"/>
    <w:rsid w:val="000A4992"/>
    <w:rsid w:val="000A65F1"/>
    <w:rsid w:val="000A6A6E"/>
    <w:rsid w:val="000A6D9B"/>
    <w:rsid w:val="000A74C5"/>
    <w:rsid w:val="000A7732"/>
    <w:rsid w:val="000B332A"/>
    <w:rsid w:val="000B4039"/>
    <w:rsid w:val="000C2578"/>
    <w:rsid w:val="000C4DFC"/>
    <w:rsid w:val="000C5DB5"/>
    <w:rsid w:val="000C6940"/>
    <w:rsid w:val="000C704E"/>
    <w:rsid w:val="000C7E4E"/>
    <w:rsid w:val="000D3B47"/>
    <w:rsid w:val="000D4CC1"/>
    <w:rsid w:val="000D4E35"/>
    <w:rsid w:val="000D532C"/>
    <w:rsid w:val="000D67F8"/>
    <w:rsid w:val="000D6DC6"/>
    <w:rsid w:val="000E518D"/>
    <w:rsid w:val="000E7700"/>
    <w:rsid w:val="000F126A"/>
    <w:rsid w:val="000F16FD"/>
    <w:rsid w:val="000F1D14"/>
    <w:rsid w:val="000F3B33"/>
    <w:rsid w:val="000F4733"/>
    <w:rsid w:val="00100C25"/>
    <w:rsid w:val="00104BFD"/>
    <w:rsid w:val="001079A9"/>
    <w:rsid w:val="001139DC"/>
    <w:rsid w:val="00120DC2"/>
    <w:rsid w:val="00123070"/>
    <w:rsid w:val="0012399C"/>
    <w:rsid w:val="001253AF"/>
    <w:rsid w:val="00125799"/>
    <w:rsid w:val="001265BB"/>
    <w:rsid w:val="001270A7"/>
    <w:rsid w:val="00127694"/>
    <w:rsid w:val="001276C8"/>
    <w:rsid w:val="00127DDC"/>
    <w:rsid w:val="00134572"/>
    <w:rsid w:val="001348E4"/>
    <w:rsid w:val="001353DD"/>
    <w:rsid w:val="00137F25"/>
    <w:rsid w:val="0014060A"/>
    <w:rsid w:val="00141A2A"/>
    <w:rsid w:val="00141EC8"/>
    <w:rsid w:val="00142129"/>
    <w:rsid w:val="0014219D"/>
    <w:rsid w:val="0014432C"/>
    <w:rsid w:val="00146929"/>
    <w:rsid w:val="0014729C"/>
    <w:rsid w:val="00150156"/>
    <w:rsid w:val="00156C6B"/>
    <w:rsid w:val="00160153"/>
    <w:rsid w:val="00160E1B"/>
    <w:rsid w:val="0016458E"/>
    <w:rsid w:val="00166083"/>
    <w:rsid w:val="001663C4"/>
    <w:rsid w:val="00166E39"/>
    <w:rsid w:val="001725AE"/>
    <w:rsid w:val="00173D18"/>
    <w:rsid w:val="00174881"/>
    <w:rsid w:val="00175540"/>
    <w:rsid w:val="00176895"/>
    <w:rsid w:val="00185F37"/>
    <w:rsid w:val="00187B8D"/>
    <w:rsid w:val="00190451"/>
    <w:rsid w:val="00194060"/>
    <w:rsid w:val="001947FF"/>
    <w:rsid w:val="00194955"/>
    <w:rsid w:val="00194BEA"/>
    <w:rsid w:val="0019650D"/>
    <w:rsid w:val="00196613"/>
    <w:rsid w:val="001972DF"/>
    <w:rsid w:val="00197C19"/>
    <w:rsid w:val="001A11DF"/>
    <w:rsid w:val="001A4175"/>
    <w:rsid w:val="001A4871"/>
    <w:rsid w:val="001A78B8"/>
    <w:rsid w:val="001B21C6"/>
    <w:rsid w:val="001B535D"/>
    <w:rsid w:val="001C0B2A"/>
    <w:rsid w:val="001C4FD0"/>
    <w:rsid w:val="001C7C7C"/>
    <w:rsid w:val="001C7E68"/>
    <w:rsid w:val="001D0798"/>
    <w:rsid w:val="001D0A5C"/>
    <w:rsid w:val="001D0CBC"/>
    <w:rsid w:val="001D0CCA"/>
    <w:rsid w:val="001D1DFA"/>
    <w:rsid w:val="001D1F32"/>
    <w:rsid w:val="001D4B8E"/>
    <w:rsid w:val="001D5239"/>
    <w:rsid w:val="001D59D3"/>
    <w:rsid w:val="001D5CD2"/>
    <w:rsid w:val="001E2AC1"/>
    <w:rsid w:val="001E2EAA"/>
    <w:rsid w:val="001E3171"/>
    <w:rsid w:val="001E46C3"/>
    <w:rsid w:val="001E5805"/>
    <w:rsid w:val="001E69F6"/>
    <w:rsid w:val="001E6B5F"/>
    <w:rsid w:val="001E748D"/>
    <w:rsid w:val="001E7E51"/>
    <w:rsid w:val="001F075D"/>
    <w:rsid w:val="001F09A7"/>
    <w:rsid w:val="001F2B7B"/>
    <w:rsid w:val="001F4F1C"/>
    <w:rsid w:val="001F5C1B"/>
    <w:rsid w:val="001F6493"/>
    <w:rsid w:val="001F6D94"/>
    <w:rsid w:val="001F78EB"/>
    <w:rsid w:val="002003FD"/>
    <w:rsid w:val="00200F1C"/>
    <w:rsid w:val="0020153A"/>
    <w:rsid w:val="0020699F"/>
    <w:rsid w:val="0020700E"/>
    <w:rsid w:val="00207315"/>
    <w:rsid w:val="002101D7"/>
    <w:rsid w:val="002111AD"/>
    <w:rsid w:val="002125CA"/>
    <w:rsid w:val="002126CC"/>
    <w:rsid w:val="00212D49"/>
    <w:rsid w:val="00215C24"/>
    <w:rsid w:val="00216FDA"/>
    <w:rsid w:val="00217373"/>
    <w:rsid w:val="00217941"/>
    <w:rsid w:val="002220D4"/>
    <w:rsid w:val="00223BAB"/>
    <w:rsid w:val="00224014"/>
    <w:rsid w:val="0022403E"/>
    <w:rsid w:val="0022499F"/>
    <w:rsid w:val="00225791"/>
    <w:rsid w:val="00225E51"/>
    <w:rsid w:val="00230446"/>
    <w:rsid w:val="00231B38"/>
    <w:rsid w:val="00231E82"/>
    <w:rsid w:val="00231F46"/>
    <w:rsid w:val="002329ED"/>
    <w:rsid w:val="0023445F"/>
    <w:rsid w:val="002373A2"/>
    <w:rsid w:val="00242B22"/>
    <w:rsid w:val="00243046"/>
    <w:rsid w:val="0024517F"/>
    <w:rsid w:val="00245475"/>
    <w:rsid w:val="00246CFA"/>
    <w:rsid w:val="00247C9D"/>
    <w:rsid w:val="00250B9A"/>
    <w:rsid w:val="00251DB2"/>
    <w:rsid w:val="00253053"/>
    <w:rsid w:val="002530E2"/>
    <w:rsid w:val="00253FF4"/>
    <w:rsid w:val="00261130"/>
    <w:rsid w:val="00262674"/>
    <w:rsid w:val="0026491A"/>
    <w:rsid w:val="00265584"/>
    <w:rsid w:val="00267A9A"/>
    <w:rsid w:val="0027028B"/>
    <w:rsid w:val="002702BF"/>
    <w:rsid w:val="00270487"/>
    <w:rsid w:val="0027397F"/>
    <w:rsid w:val="002740B2"/>
    <w:rsid w:val="002742EB"/>
    <w:rsid w:val="00274C25"/>
    <w:rsid w:val="00275416"/>
    <w:rsid w:val="00280175"/>
    <w:rsid w:val="00280897"/>
    <w:rsid w:val="00282EEA"/>
    <w:rsid w:val="00284F54"/>
    <w:rsid w:val="00285206"/>
    <w:rsid w:val="00285871"/>
    <w:rsid w:val="00290034"/>
    <w:rsid w:val="00291DAE"/>
    <w:rsid w:val="00292931"/>
    <w:rsid w:val="002942C7"/>
    <w:rsid w:val="002958B8"/>
    <w:rsid w:val="002960CA"/>
    <w:rsid w:val="0029729F"/>
    <w:rsid w:val="00297895"/>
    <w:rsid w:val="002A498B"/>
    <w:rsid w:val="002A60BF"/>
    <w:rsid w:val="002A6BC1"/>
    <w:rsid w:val="002B0362"/>
    <w:rsid w:val="002B2016"/>
    <w:rsid w:val="002B272A"/>
    <w:rsid w:val="002B3473"/>
    <w:rsid w:val="002B3878"/>
    <w:rsid w:val="002B3C20"/>
    <w:rsid w:val="002B40A0"/>
    <w:rsid w:val="002B4B29"/>
    <w:rsid w:val="002B5D8C"/>
    <w:rsid w:val="002C03C4"/>
    <w:rsid w:val="002C0B63"/>
    <w:rsid w:val="002C170E"/>
    <w:rsid w:val="002C25F8"/>
    <w:rsid w:val="002D1FA5"/>
    <w:rsid w:val="002D264B"/>
    <w:rsid w:val="002D3718"/>
    <w:rsid w:val="002E01A2"/>
    <w:rsid w:val="002E1983"/>
    <w:rsid w:val="002E35A3"/>
    <w:rsid w:val="002E425B"/>
    <w:rsid w:val="002E47DF"/>
    <w:rsid w:val="002E6A85"/>
    <w:rsid w:val="002E6E55"/>
    <w:rsid w:val="002F19CC"/>
    <w:rsid w:val="002F373E"/>
    <w:rsid w:val="002F6444"/>
    <w:rsid w:val="002F66D0"/>
    <w:rsid w:val="002F73EC"/>
    <w:rsid w:val="002F7B05"/>
    <w:rsid w:val="0030123C"/>
    <w:rsid w:val="0030220E"/>
    <w:rsid w:val="0030269C"/>
    <w:rsid w:val="003076E6"/>
    <w:rsid w:val="003106A2"/>
    <w:rsid w:val="00311202"/>
    <w:rsid w:val="0031247B"/>
    <w:rsid w:val="00314A98"/>
    <w:rsid w:val="00317794"/>
    <w:rsid w:val="00324E41"/>
    <w:rsid w:val="003252F3"/>
    <w:rsid w:val="003267A7"/>
    <w:rsid w:val="00326855"/>
    <w:rsid w:val="00327795"/>
    <w:rsid w:val="003279F1"/>
    <w:rsid w:val="00331C96"/>
    <w:rsid w:val="0033312F"/>
    <w:rsid w:val="00334828"/>
    <w:rsid w:val="003354F0"/>
    <w:rsid w:val="003367F5"/>
    <w:rsid w:val="003418B4"/>
    <w:rsid w:val="00341FA7"/>
    <w:rsid w:val="00343ACA"/>
    <w:rsid w:val="00344F4B"/>
    <w:rsid w:val="003451C7"/>
    <w:rsid w:val="00345A5E"/>
    <w:rsid w:val="003474D1"/>
    <w:rsid w:val="003505B4"/>
    <w:rsid w:val="00350BAC"/>
    <w:rsid w:val="00351B1C"/>
    <w:rsid w:val="003568B6"/>
    <w:rsid w:val="003569BA"/>
    <w:rsid w:val="00357324"/>
    <w:rsid w:val="00357BAE"/>
    <w:rsid w:val="00360D92"/>
    <w:rsid w:val="00361162"/>
    <w:rsid w:val="003627A5"/>
    <w:rsid w:val="003665CF"/>
    <w:rsid w:val="003709DC"/>
    <w:rsid w:val="00371C12"/>
    <w:rsid w:val="00372F62"/>
    <w:rsid w:val="003732D3"/>
    <w:rsid w:val="0037352D"/>
    <w:rsid w:val="00375A81"/>
    <w:rsid w:val="00375E7D"/>
    <w:rsid w:val="00376D95"/>
    <w:rsid w:val="00377206"/>
    <w:rsid w:val="00377FDC"/>
    <w:rsid w:val="003807BE"/>
    <w:rsid w:val="0038334C"/>
    <w:rsid w:val="00384210"/>
    <w:rsid w:val="00385F1D"/>
    <w:rsid w:val="003862CB"/>
    <w:rsid w:val="00390756"/>
    <w:rsid w:val="0039277F"/>
    <w:rsid w:val="00392D0F"/>
    <w:rsid w:val="003A02ED"/>
    <w:rsid w:val="003A15E5"/>
    <w:rsid w:val="003A2B85"/>
    <w:rsid w:val="003A4708"/>
    <w:rsid w:val="003A5778"/>
    <w:rsid w:val="003B252C"/>
    <w:rsid w:val="003B3FFE"/>
    <w:rsid w:val="003B4167"/>
    <w:rsid w:val="003B4FF8"/>
    <w:rsid w:val="003B6D58"/>
    <w:rsid w:val="003C0A23"/>
    <w:rsid w:val="003C13D2"/>
    <w:rsid w:val="003C148B"/>
    <w:rsid w:val="003C1C26"/>
    <w:rsid w:val="003C2372"/>
    <w:rsid w:val="003C2561"/>
    <w:rsid w:val="003C4855"/>
    <w:rsid w:val="003C6217"/>
    <w:rsid w:val="003C6AD1"/>
    <w:rsid w:val="003D04AE"/>
    <w:rsid w:val="003D0A04"/>
    <w:rsid w:val="003D1670"/>
    <w:rsid w:val="003D2B8E"/>
    <w:rsid w:val="003D3183"/>
    <w:rsid w:val="003D4A62"/>
    <w:rsid w:val="003D6F12"/>
    <w:rsid w:val="003D6FF0"/>
    <w:rsid w:val="003D72CA"/>
    <w:rsid w:val="003E0084"/>
    <w:rsid w:val="003E01EB"/>
    <w:rsid w:val="003E2636"/>
    <w:rsid w:val="003E2734"/>
    <w:rsid w:val="003E2DEC"/>
    <w:rsid w:val="003E3041"/>
    <w:rsid w:val="003E3EE9"/>
    <w:rsid w:val="003E566E"/>
    <w:rsid w:val="003E6280"/>
    <w:rsid w:val="003E651B"/>
    <w:rsid w:val="003E71D1"/>
    <w:rsid w:val="003F0DC4"/>
    <w:rsid w:val="003F2C1E"/>
    <w:rsid w:val="003F2CB2"/>
    <w:rsid w:val="003F3FB0"/>
    <w:rsid w:val="003F6F4D"/>
    <w:rsid w:val="0040233F"/>
    <w:rsid w:val="00412E69"/>
    <w:rsid w:val="0041493E"/>
    <w:rsid w:val="0041500B"/>
    <w:rsid w:val="004157CE"/>
    <w:rsid w:val="00420DF6"/>
    <w:rsid w:val="00423B50"/>
    <w:rsid w:val="00425771"/>
    <w:rsid w:val="0042655A"/>
    <w:rsid w:val="0043022E"/>
    <w:rsid w:val="00431379"/>
    <w:rsid w:val="004314F4"/>
    <w:rsid w:val="00432904"/>
    <w:rsid w:val="00432D38"/>
    <w:rsid w:val="00432E51"/>
    <w:rsid w:val="00434D88"/>
    <w:rsid w:val="00440DF7"/>
    <w:rsid w:val="00440EE5"/>
    <w:rsid w:val="0044185F"/>
    <w:rsid w:val="00446005"/>
    <w:rsid w:val="00446846"/>
    <w:rsid w:val="0045017F"/>
    <w:rsid w:val="004503C0"/>
    <w:rsid w:val="004537BE"/>
    <w:rsid w:val="00455466"/>
    <w:rsid w:val="00456A69"/>
    <w:rsid w:val="00456E60"/>
    <w:rsid w:val="004605E3"/>
    <w:rsid w:val="004617F3"/>
    <w:rsid w:val="00464521"/>
    <w:rsid w:val="004670BD"/>
    <w:rsid w:val="00467B31"/>
    <w:rsid w:val="00471E52"/>
    <w:rsid w:val="0047389A"/>
    <w:rsid w:val="00473958"/>
    <w:rsid w:val="00473DCA"/>
    <w:rsid w:val="00474126"/>
    <w:rsid w:val="004741F7"/>
    <w:rsid w:val="00476E2B"/>
    <w:rsid w:val="00484B8E"/>
    <w:rsid w:val="00484C2A"/>
    <w:rsid w:val="0048586D"/>
    <w:rsid w:val="00485C99"/>
    <w:rsid w:val="00487823"/>
    <w:rsid w:val="004902FA"/>
    <w:rsid w:val="0049096A"/>
    <w:rsid w:val="0049373D"/>
    <w:rsid w:val="004948D4"/>
    <w:rsid w:val="004A037E"/>
    <w:rsid w:val="004A0893"/>
    <w:rsid w:val="004A2D4F"/>
    <w:rsid w:val="004A3590"/>
    <w:rsid w:val="004A3AC6"/>
    <w:rsid w:val="004A7784"/>
    <w:rsid w:val="004B0530"/>
    <w:rsid w:val="004B0B78"/>
    <w:rsid w:val="004B5432"/>
    <w:rsid w:val="004B597B"/>
    <w:rsid w:val="004B629E"/>
    <w:rsid w:val="004B62A6"/>
    <w:rsid w:val="004C3992"/>
    <w:rsid w:val="004C5A79"/>
    <w:rsid w:val="004D0958"/>
    <w:rsid w:val="004D2C29"/>
    <w:rsid w:val="004D3270"/>
    <w:rsid w:val="004D6825"/>
    <w:rsid w:val="004D69FF"/>
    <w:rsid w:val="004D70BA"/>
    <w:rsid w:val="004D7223"/>
    <w:rsid w:val="004E28B4"/>
    <w:rsid w:val="004E4A49"/>
    <w:rsid w:val="004E4F34"/>
    <w:rsid w:val="004E5633"/>
    <w:rsid w:val="004E7320"/>
    <w:rsid w:val="004F0602"/>
    <w:rsid w:val="004F2F48"/>
    <w:rsid w:val="004F3703"/>
    <w:rsid w:val="004F513B"/>
    <w:rsid w:val="004F55BE"/>
    <w:rsid w:val="004F643B"/>
    <w:rsid w:val="0050033C"/>
    <w:rsid w:val="00500DB5"/>
    <w:rsid w:val="005018E8"/>
    <w:rsid w:val="00502EDB"/>
    <w:rsid w:val="00505D46"/>
    <w:rsid w:val="005102AA"/>
    <w:rsid w:val="005110B7"/>
    <w:rsid w:val="00513B12"/>
    <w:rsid w:val="00514802"/>
    <w:rsid w:val="00514B76"/>
    <w:rsid w:val="0051537B"/>
    <w:rsid w:val="00515BB7"/>
    <w:rsid w:val="00515C19"/>
    <w:rsid w:val="00517CFD"/>
    <w:rsid w:val="005207CB"/>
    <w:rsid w:val="00521D47"/>
    <w:rsid w:val="00525066"/>
    <w:rsid w:val="005301DA"/>
    <w:rsid w:val="005305A6"/>
    <w:rsid w:val="00533BC8"/>
    <w:rsid w:val="0053495B"/>
    <w:rsid w:val="0053658A"/>
    <w:rsid w:val="0053674E"/>
    <w:rsid w:val="00537A97"/>
    <w:rsid w:val="00540E1D"/>
    <w:rsid w:val="00541BBA"/>
    <w:rsid w:val="00547B60"/>
    <w:rsid w:val="005501CF"/>
    <w:rsid w:val="00552D97"/>
    <w:rsid w:val="00554979"/>
    <w:rsid w:val="00555420"/>
    <w:rsid w:val="00555C89"/>
    <w:rsid w:val="005602A8"/>
    <w:rsid w:val="00562027"/>
    <w:rsid w:val="00562CA8"/>
    <w:rsid w:val="0056424E"/>
    <w:rsid w:val="00564411"/>
    <w:rsid w:val="00565139"/>
    <w:rsid w:val="00567BFA"/>
    <w:rsid w:val="00567EFE"/>
    <w:rsid w:val="005702D0"/>
    <w:rsid w:val="00570D2C"/>
    <w:rsid w:val="00574BB6"/>
    <w:rsid w:val="0057518E"/>
    <w:rsid w:val="0057688F"/>
    <w:rsid w:val="00576EDF"/>
    <w:rsid w:val="00580CB4"/>
    <w:rsid w:val="005856DB"/>
    <w:rsid w:val="00586992"/>
    <w:rsid w:val="00587D63"/>
    <w:rsid w:val="005923B7"/>
    <w:rsid w:val="00595AFA"/>
    <w:rsid w:val="00596068"/>
    <w:rsid w:val="005965E3"/>
    <w:rsid w:val="00596F63"/>
    <w:rsid w:val="005A16DE"/>
    <w:rsid w:val="005A2B0D"/>
    <w:rsid w:val="005A4723"/>
    <w:rsid w:val="005A4BA2"/>
    <w:rsid w:val="005B1C45"/>
    <w:rsid w:val="005B2506"/>
    <w:rsid w:val="005B297C"/>
    <w:rsid w:val="005B2FF1"/>
    <w:rsid w:val="005B4DDC"/>
    <w:rsid w:val="005B529B"/>
    <w:rsid w:val="005B6C16"/>
    <w:rsid w:val="005B6DE1"/>
    <w:rsid w:val="005C1D52"/>
    <w:rsid w:val="005C2C45"/>
    <w:rsid w:val="005C3CD6"/>
    <w:rsid w:val="005D014F"/>
    <w:rsid w:val="005D0199"/>
    <w:rsid w:val="005D0F76"/>
    <w:rsid w:val="005D1978"/>
    <w:rsid w:val="005E0AE1"/>
    <w:rsid w:val="005E0F4C"/>
    <w:rsid w:val="005E2916"/>
    <w:rsid w:val="005F1B9E"/>
    <w:rsid w:val="005F3FC1"/>
    <w:rsid w:val="005F40CA"/>
    <w:rsid w:val="005F5735"/>
    <w:rsid w:val="005F5A35"/>
    <w:rsid w:val="005F68EE"/>
    <w:rsid w:val="005F6AC5"/>
    <w:rsid w:val="00600C68"/>
    <w:rsid w:val="00612593"/>
    <w:rsid w:val="00612F05"/>
    <w:rsid w:val="00613ACB"/>
    <w:rsid w:val="006142E8"/>
    <w:rsid w:val="006154E7"/>
    <w:rsid w:val="00617878"/>
    <w:rsid w:val="00620329"/>
    <w:rsid w:val="00620444"/>
    <w:rsid w:val="00620FDB"/>
    <w:rsid w:val="00623745"/>
    <w:rsid w:val="00623F4F"/>
    <w:rsid w:val="00624D26"/>
    <w:rsid w:val="00625076"/>
    <w:rsid w:val="00625E7A"/>
    <w:rsid w:val="00625FEB"/>
    <w:rsid w:val="0062681B"/>
    <w:rsid w:val="00626D91"/>
    <w:rsid w:val="0062761D"/>
    <w:rsid w:val="00630472"/>
    <w:rsid w:val="00631F90"/>
    <w:rsid w:val="00634564"/>
    <w:rsid w:val="006360B0"/>
    <w:rsid w:val="00637269"/>
    <w:rsid w:val="00637744"/>
    <w:rsid w:val="00640D58"/>
    <w:rsid w:val="006415AC"/>
    <w:rsid w:val="006415B1"/>
    <w:rsid w:val="00642E4A"/>
    <w:rsid w:val="00644020"/>
    <w:rsid w:val="006448D0"/>
    <w:rsid w:val="006458D0"/>
    <w:rsid w:val="006460CE"/>
    <w:rsid w:val="00646A3C"/>
    <w:rsid w:val="0064783D"/>
    <w:rsid w:val="00652D43"/>
    <w:rsid w:val="00652EF4"/>
    <w:rsid w:val="0065302B"/>
    <w:rsid w:val="00654624"/>
    <w:rsid w:val="00656CF8"/>
    <w:rsid w:val="00660146"/>
    <w:rsid w:val="00666D5C"/>
    <w:rsid w:val="0067088C"/>
    <w:rsid w:val="00670C5C"/>
    <w:rsid w:val="00672032"/>
    <w:rsid w:val="006722BD"/>
    <w:rsid w:val="00672A93"/>
    <w:rsid w:val="0067619C"/>
    <w:rsid w:val="00676C81"/>
    <w:rsid w:val="006806D3"/>
    <w:rsid w:val="00681805"/>
    <w:rsid w:val="00681E59"/>
    <w:rsid w:val="00681F35"/>
    <w:rsid w:val="00682019"/>
    <w:rsid w:val="00683A7E"/>
    <w:rsid w:val="006842B1"/>
    <w:rsid w:val="006859AC"/>
    <w:rsid w:val="0068696E"/>
    <w:rsid w:val="00692013"/>
    <w:rsid w:val="00692771"/>
    <w:rsid w:val="006942CA"/>
    <w:rsid w:val="00694AFB"/>
    <w:rsid w:val="00695138"/>
    <w:rsid w:val="00695F28"/>
    <w:rsid w:val="006A41F0"/>
    <w:rsid w:val="006A4BA2"/>
    <w:rsid w:val="006B1B9F"/>
    <w:rsid w:val="006B1D31"/>
    <w:rsid w:val="006B2D4D"/>
    <w:rsid w:val="006B3A8C"/>
    <w:rsid w:val="006B45C9"/>
    <w:rsid w:val="006B7CD4"/>
    <w:rsid w:val="006B7D1E"/>
    <w:rsid w:val="006C023B"/>
    <w:rsid w:val="006C2500"/>
    <w:rsid w:val="006C3772"/>
    <w:rsid w:val="006C3BB8"/>
    <w:rsid w:val="006C4647"/>
    <w:rsid w:val="006C6890"/>
    <w:rsid w:val="006C7004"/>
    <w:rsid w:val="006C73B5"/>
    <w:rsid w:val="006C7A7B"/>
    <w:rsid w:val="006D089E"/>
    <w:rsid w:val="006D0E15"/>
    <w:rsid w:val="006D1035"/>
    <w:rsid w:val="006D410D"/>
    <w:rsid w:val="006D435A"/>
    <w:rsid w:val="006D4BEE"/>
    <w:rsid w:val="006E0315"/>
    <w:rsid w:val="006E13E1"/>
    <w:rsid w:val="006E21BE"/>
    <w:rsid w:val="006E2EC6"/>
    <w:rsid w:val="006E4824"/>
    <w:rsid w:val="006E4C68"/>
    <w:rsid w:val="006E5B19"/>
    <w:rsid w:val="006E60EC"/>
    <w:rsid w:val="006E62A4"/>
    <w:rsid w:val="006E71A6"/>
    <w:rsid w:val="006E7E20"/>
    <w:rsid w:val="006F0AC0"/>
    <w:rsid w:val="006F0B36"/>
    <w:rsid w:val="006F261E"/>
    <w:rsid w:val="006F331B"/>
    <w:rsid w:val="006F47C0"/>
    <w:rsid w:val="006F711C"/>
    <w:rsid w:val="006F7E72"/>
    <w:rsid w:val="0070086D"/>
    <w:rsid w:val="007030D1"/>
    <w:rsid w:val="007043E3"/>
    <w:rsid w:val="0070751E"/>
    <w:rsid w:val="00710D96"/>
    <w:rsid w:val="007115AA"/>
    <w:rsid w:val="00711982"/>
    <w:rsid w:val="007122C9"/>
    <w:rsid w:val="00715962"/>
    <w:rsid w:val="00715C04"/>
    <w:rsid w:val="00715DEA"/>
    <w:rsid w:val="00716B6D"/>
    <w:rsid w:val="00716E48"/>
    <w:rsid w:val="00720EDF"/>
    <w:rsid w:val="0072148B"/>
    <w:rsid w:val="0072229D"/>
    <w:rsid w:val="0072231D"/>
    <w:rsid w:val="00722E6A"/>
    <w:rsid w:val="007241C9"/>
    <w:rsid w:val="007256F1"/>
    <w:rsid w:val="00730970"/>
    <w:rsid w:val="007315C3"/>
    <w:rsid w:val="00732878"/>
    <w:rsid w:val="00732C0B"/>
    <w:rsid w:val="007349C8"/>
    <w:rsid w:val="0073533B"/>
    <w:rsid w:val="00735DF0"/>
    <w:rsid w:val="007373A6"/>
    <w:rsid w:val="00741313"/>
    <w:rsid w:val="00741757"/>
    <w:rsid w:val="0074201E"/>
    <w:rsid w:val="0074286C"/>
    <w:rsid w:val="0074346E"/>
    <w:rsid w:val="007457F7"/>
    <w:rsid w:val="00746E63"/>
    <w:rsid w:val="00747AE8"/>
    <w:rsid w:val="007503D8"/>
    <w:rsid w:val="00751928"/>
    <w:rsid w:val="00753587"/>
    <w:rsid w:val="007545B7"/>
    <w:rsid w:val="0075630D"/>
    <w:rsid w:val="00757E30"/>
    <w:rsid w:val="00760C0E"/>
    <w:rsid w:val="007621BE"/>
    <w:rsid w:val="00763A54"/>
    <w:rsid w:val="00764A44"/>
    <w:rsid w:val="007652EE"/>
    <w:rsid w:val="0076607D"/>
    <w:rsid w:val="00766CC2"/>
    <w:rsid w:val="007709F5"/>
    <w:rsid w:val="00773C42"/>
    <w:rsid w:val="0077454F"/>
    <w:rsid w:val="00775D71"/>
    <w:rsid w:val="00776A19"/>
    <w:rsid w:val="0078396C"/>
    <w:rsid w:val="00783FAE"/>
    <w:rsid w:val="007842BE"/>
    <w:rsid w:val="007905BE"/>
    <w:rsid w:val="00792A97"/>
    <w:rsid w:val="007935FC"/>
    <w:rsid w:val="007938E9"/>
    <w:rsid w:val="00794529"/>
    <w:rsid w:val="007A2D3A"/>
    <w:rsid w:val="007A48D2"/>
    <w:rsid w:val="007A60D7"/>
    <w:rsid w:val="007B1216"/>
    <w:rsid w:val="007B3F3E"/>
    <w:rsid w:val="007B55FF"/>
    <w:rsid w:val="007B593F"/>
    <w:rsid w:val="007B656F"/>
    <w:rsid w:val="007B65F4"/>
    <w:rsid w:val="007C12BE"/>
    <w:rsid w:val="007C241A"/>
    <w:rsid w:val="007C480D"/>
    <w:rsid w:val="007C53B5"/>
    <w:rsid w:val="007C61E4"/>
    <w:rsid w:val="007D0B1B"/>
    <w:rsid w:val="007D2D5B"/>
    <w:rsid w:val="007D3746"/>
    <w:rsid w:val="007D65F6"/>
    <w:rsid w:val="007E11D1"/>
    <w:rsid w:val="007E1B26"/>
    <w:rsid w:val="007E1E62"/>
    <w:rsid w:val="007E20F2"/>
    <w:rsid w:val="007E3821"/>
    <w:rsid w:val="007E3A32"/>
    <w:rsid w:val="007E4D42"/>
    <w:rsid w:val="007E5E10"/>
    <w:rsid w:val="007F177E"/>
    <w:rsid w:val="007F18F6"/>
    <w:rsid w:val="007F1A6D"/>
    <w:rsid w:val="007F3447"/>
    <w:rsid w:val="007F43E5"/>
    <w:rsid w:val="007F5E17"/>
    <w:rsid w:val="007F6424"/>
    <w:rsid w:val="007F6791"/>
    <w:rsid w:val="00800F2C"/>
    <w:rsid w:val="00800FDA"/>
    <w:rsid w:val="0080218D"/>
    <w:rsid w:val="00802BE2"/>
    <w:rsid w:val="00802D73"/>
    <w:rsid w:val="0080329A"/>
    <w:rsid w:val="00803559"/>
    <w:rsid w:val="00805316"/>
    <w:rsid w:val="00806492"/>
    <w:rsid w:val="00806B16"/>
    <w:rsid w:val="00806B34"/>
    <w:rsid w:val="00811676"/>
    <w:rsid w:val="00811786"/>
    <w:rsid w:val="00812B3A"/>
    <w:rsid w:val="00812CDC"/>
    <w:rsid w:val="008142AB"/>
    <w:rsid w:val="00815A24"/>
    <w:rsid w:val="00815AD2"/>
    <w:rsid w:val="00817291"/>
    <w:rsid w:val="00821E5B"/>
    <w:rsid w:val="00824F59"/>
    <w:rsid w:val="008253E0"/>
    <w:rsid w:val="00826F40"/>
    <w:rsid w:val="00833196"/>
    <w:rsid w:val="00834EB3"/>
    <w:rsid w:val="00840633"/>
    <w:rsid w:val="00840C30"/>
    <w:rsid w:val="00841215"/>
    <w:rsid w:val="0084403C"/>
    <w:rsid w:val="008445CE"/>
    <w:rsid w:val="008447EC"/>
    <w:rsid w:val="00844D72"/>
    <w:rsid w:val="00847129"/>
    <w:rsid w:val="008474FD"/>
    <w:rsid w:val="0085084B"/>
    <w:rsid w:val="00850C73"/>
    <w:rsid w:val="00851284"/>
    <w:rsid w:val="008512E7"/>
    <w:rsid w:val="00853331"/>
    <w:rsid w:val="008559E6"/>
    <w:rsid w:val="00855C1B"/>
    <w:rsid w:val="00857A86"/>
    <w:rsid w:val="008619E1"/>
    <w:rsid w:val="008648C3"/>
    <w:rsid w:val="00865549"/>
    <w:rsid w:val="008675AF"/>
    <w:rsid w:val="00870F7B"/>
    <w:rsid w:val="00871517"/>
    <w:rsid w:val="0087161B"/>
    <w:rsid w:val="00873AC9"/>
    <w:rsid w:val="00876F9B"/>
    <w:rsid w:val="00880732"/>
    <w:rsid w:val="008815C3"/>
    <w:rsid w:val="00881848"/>
    <w:rsid w:val="00881DA1"/>
    <w:rsid w:val="0088330A"/>
    <w:rsid w:val="00885FB6"/>
    <w:rsid w:val="00886654"/>
    <w:rsid w:val="008866A4"/>
    <w:rsid w:val="00887DC2"/>
    <w:rsid w:val="00894981"/>
    <w:rsid w:val="00895299"/>
    <w:rsid w:val="008A0685"/>
    <w:rsid w:val="008A422F"/>
    <w:rsid w:val="008A5F09"/>
    <w:rsid w:val="008A62D7"/>
    <w:rsid w:val="008A6919"/>
    <w:rsid w:val="008A7693"/>
    <w:rsid w:val="008B4923"/>
    <w:rsid w:val="008B4E2A"/>
    <w:rsid w:val="008B5BCA"/>
    <w:rsid w:val="008B673F"/>
    <w:rsid w:val="008B7327"/>
    <w:rsid w:val="008B7B62"/>
    <w:rsid w:val="008B7F75"/>
    <w:rsid w:val="008C29D9"/>
    <w:rsid w:val="008C3D06"/>
    <w:rsid w:val="008C538C"/>
    <w:rsid w:val="008C5CA8"/>
    <w:rsid w:val="008D0086"/>
    <w:rsid w:val="008D092F"/>
    <w:rsid w:val="008D0C45"/>
    <w:rsid w:val="008D22F9"/>
    <w:rsid w:val="008D3206"/>
    <w:rsid w:val="008D35E1"/>
    <w:rsid w:val="008D42D9"/>
    <w:rsid w:val="008D637B"/>
    <w:rsid w:val="008D6670"/>
    <w:rsid w:val="008D73F1"/>
    <w:rsid w:val="008D751E"/>
    <w:rsid w:val="008E29F3"/>
    <w:rsid w:val="008E33A5"/>
    <w:rsid w:val="008E4CC8"/>
    <w:rsid w:val="008E5E62"/>
    <w:rsid w:val="008F29CC"/>
    <w:rsid w:val="008F7CD9"/>
    <w:rsid w:val="008F7D50"/>
    <w:rsid w:val="00902104"/>
    <w:rsid w:val="009027A4"/>
    <w:rsid w:val="00906359"/>
    <w:rsid w:val="009100D9"/>
    <w:rsid w:val="00912107"/>
    <w:rsid w:val="00913098"/>
    <w:rsid w:val="00914680"/>
    <w:rsid w:val="00914B7D"/>
    <w:rsid w:val="009152FD"/>
    <w:rsid w:val="009153D3"/>
    <w:rsid w:val="009157DA"/>
    <w:rsid w:val="0091583A"/>
    <w:rsid w:val="00916910"/>
    <w:rsid w:val="00917D81"/>
    <w:rsid w:val="00921825"/>
    <w:rsid w:val="009231AD"/>
    <w:rsid w:val="00924E4F"/>
    <w:rsid w:val="00926377"/>
    <w:rsid w:val="00931D3C"/>
    <w:rsid w:val="00935B59"/>
    <w:rsid w:val="00936215"/>
    <w:rsid w:val="00937386"/>
    <w:rsid w:val="009436A1"/>
    <w:rsid w:val="00943A75"/>
    <w:rsid w:val="0094449E"/>
    <w:rsid w:val="009448AC"/>
    <w:rsid w:val="0094492D"/>
    <w:rsid w:val="00945510"/>
    <w:rsid w:val="00945DAB"/>
    <w:rsid w:val="00950EAB"/>
    <w:rsid w:val="00950FE9"/>
    <w:rsid w:val="00952562"/>
    <w:rsid w:val="009527ED"/>
    <w:rsid w:val="00952B65"/>
    <w:rsid w:val="0095427A"/>
    <w:rsid w:val="00964719"/>
    <w:rsid w:val="009653A0"/>
    <w:rsid w:val="0096551A"/>
    <w:rsid w:val="00970F09"/>
    <w:rsid w:val="009726AA"/>
    <w:rsid w:val="00972C9F"/>
    <w:rsid w:val="00975442"/>
    <w:rsid w:val="009819D3"/>
    <w:rsid w:val="00981D23"/>
    <w:rsid w:val="009846A4"/>
    <w:rsid w:val="00984C90"/>
    <w:rsid w:val="00986F9F"/>
    <w:rsid w:val="00991B6E"/>
    <w:rsid w:val="009920BC"/>
    <w:rsid w:val="00992E7D"/>
    <w:rsid w:val="0099354C"/>
    <w:rsid w:val="00993645"/>
    <w:rsid w:val="00993D21"/>
    <w:rsid w:val="0099558E"/>
    <w:rsid w:val="00995E94"/>
    <w:rsid w:val="00997175"/>
    <w:rsid w:val="009A2492"/>
    <w:rsid w:val="009A2CE1"/>
    <w:rsid w:val="009A4AA3"/>
    <w:rsid w:val="009A512C"/>
    <w:rsid w:val="009A7405"/>
    <w:rsid w:val="009B2E88"/>
    <w:rsid w:val="009B61B5"/>
    <w:rsid w:val="009B62E8"/>
    <w:rsid w:val="009B7808"/>
    <w:rsid w:val="009B7828"/>
    <w:rsid w:val="009C3724"/>
    <w:rsid w:val="009C3EAB"/>
    <w:rsid w:val="009C48DE"/>
    <w:rsid w:val="009C7903"/>
    <w:rsid w:val="009D0A16"/>
    <w:rsid w:val="009D1007"/>
    <w:rsid w:val="009D1990"/>
    <w:rsid w:val="009E1A80"/>
    <w:rsid w:val="009E26B8"/>
    <w:rsid w:val="009E3BCF"/>
    <w:rsid w:val="009E4D2B"/>
    <w:rsid w:val="009E645D"/>
    <w:rsid w:val="009F1103"/>
    <w:rsid w:val="009F2256"/>
    <w:rsid w:val="009F22B9"/>
    <w:rsid w:val="009F231F"/>
    <w:rsid w:val="009F260F"/>
    <w:rsid w:val="009F2C37"/>
    <w:rsid w:val="009F3F8F"/>
    <w:rsid w:val="009F40A2"/>
    <w:rsid w:val="009F4764"/>
    <w:rsid w:val="009F6BD1"/>
    <w:rsid w:val="00A00643"/>
    <w:rsid w:val="00A0073D"/>
    <w:rsid w:val="00A00980"/>
    <w:rsid w:val="00A01AD1"/>
    <w:rsid w:val="00A0288D"/>
    <w:rsid w:val="00A0456F"/>
    <w:rsid w:val="00A06B22"/>
    <w:rsid w:val="00A07F4A"/>
    <w:rsid w:val="00A104CE"/>
    <w:rsid w:val="00A119F6"/>
    <w:rsid w:val="00A148CA"/>
    <w:rsid w:val="00A14E57"/>
    <w:rsid w:val="00A154C7"/>
    <w:rsid w:val="00A20432"/>
    <w:rsid w:val="00A2531D"/>
    <w:rsid w:val="00A25FF2"/>
    <w:rsid w:val="00A323EE"/>
    <w:rsid w:val="00A35831"/>
    <w:rsid w:val="00A37FBA"/>
    <w:rsid w:val="00A40193"/>
    <w:rsid w:val="00A42909"/>
    <w:rsid w:val="00A43F40"/>
    <w:rsid w:val="00A44035"/>
    <w:rsid w:val="00A44702"/>
    <w:rsid w:val="00A458F0"/>
    <w:rsid w:val="00A4655C"/>
    <w:rsid w:val="00A46F3A"/>
    <w:rsid w:val="00A47914"/>
    <w:rsid w:val="00A50396"/>
    <w:rsid w:val="00A51173"/>
    <w:rsid w:val="00A530C5"/>
    <w:rsid w:val="00A53EB5"/>
    <w:rsid w:val="00A54F9C"/>
    <w:rsid w:val="00A5568D"/>
    <w:rsid w:val="00A56427"/>
    <w:rsid w:val="00A5697D"/>
    <w:rsid w:val="00A56CFB"/>
    <w:rsid w:val="00A56D48"/>
    <w:rsid w:val="00A57AA3"/>
    <w:rsid w:val="00A57E2F"/>
    <w:rsid w:val="00A600B6"/>
    <w:rsid w:val="00A618C2"/>
    <w:rsid w:val="00A61EF2"/>
    <w:rsid w:val="00A623EA"/>
    <w:rsid w:val="00A65556"/>
    <w:rsid w:val="00A66899"/>
    <w:rsid w:val="00A67EA6"/>
    <w:rsid w:val="00A70535"/>
    <w:rsid w:val="00A73636"/>
    <w:rsid w:val="00A73A38"/>
    <w:rsid w:val="00A73C8C"/>
    <w:rsid w:val="00A80ECD"/>
    <w:rsid w:val="00A923D3"/>
    <w:rsid w:val="00A97FB1"/>
    <w:rsid w:val="00AA2D46"/>
    <w:rsid w:val="00AA36E9"/>
    <w:rsid w:val="00AA5AE3"/>
    <w:rsid w:val="00AA5CD9"/>
    <w:rsid w:val="00AA6A8E"/>
    <w:rsid w:val="00AA71EA"/>
    <w:rsid w:val="00AB20C1"/>
    <w:rsid w:val="00AB243D"/>
    <w:rsid w:val="00AC5951"/>
    <w:rsid w:val="00AC6108"/>
    <w:rsid w:val="00AC63EE"/>
    <w:rsid w:val="00AD4DC6"/>
    <w:rsid w:val="00AD5186"/>
    <w:rsid w:val="00AD63D7"/>
    <w:rsid w:val="00AD741C"/>
    <w:rsid w:val="00AD7456"/>
    <w:rsid w:val="00AE0938"/>
    <w:rsid w:val="00AE221C"/>
    <w:rsid w:val="00AE5D03"/>
    <w:rsid w:val="00AE6D26"/>
    <w:rsid w:val="00AE7C08"/>
    <w:rsid w:val="00AF407B"/>
    <w:rsid w:val="00AF432E"/>
    <w:rsid w:val="00AF5433"/>
    <w:rsid w:val="00AF5698"/>
    <w:rsid w:val="00AF583E"/>
    <w:rsid w:val="00B0003A"/>
    <w:rsid w:val="00B012AB"/>
    <w:rsid w:val="00B02136"/>
    <w:rsid w:val="00B0516D"/>
    <w:rsid w:val="00B056AF"/>
    <w:rsid w:val="00B073D1"/>
    <w:rsid w:val="00B10269"/>
    <w:rsid w:val="00B12042"/>
    <w:rsid w:val="00B12F6D"/>
    <w:rsid w:val="00B12FA8"/>
    <w:rsid w:val="00B14644"/>
    <w:rsid w:val="00B1540A"/>
    <w:rsid w:val="00B1560E"/>
    <w:rsid w:val="00B1700D"/>
    <w:rsid w:val="00B1791E"/>
    <w:rsid w:val="00B20055"/>
    <w:rsid w:val="00B21394"/>
    <w:rsid w:val="00B21636"/>
    <w:rsid w:val="00B23383"/>
    <w:rsid w:val="00B2509D"/>
    <w:rsid w:val="00B25A67"/>
    <w:rsid w:val="00B25CED"/>
    <w:rsid w:val="00B3200A"/>
    <w:rsid w:val="00B3472F"/>
    <w:rsid w:val="00B34E53"/>
    <w:rsid w:val="00B41B07"/>
    <w:rsid w:val="00B46E58"/>
    <w:rsid w:val="00B473E4"/>
    <w:rsid w:val="00B50188"/>
    <w:rsid w:val="00B5032F"/>
    <w:rsid w:val="00B50669"/>
    <w:rsid w:val="00B533F8"/>
    <w:rsid w:val="00B55115"/>
    <w:rsid w:val="00B55600"/>
    <w:rsid w:val="00B556EF"/>
    <w:rsid w:val="00B55B0B"/>
    <w:rsid w:val="00B56046"/>
    <w:rsid w:val="00B5748B"/>
    <w:rsid w:val="00B611D2"/>
    <w:rsid w:val="00B65534"/>
    <w:rsid w:val="00B66B3A"/>
    <w:rsid w:val="00B73C1F"/>
    <w:rsid w:val="00B77AE6"/>
    <w:rsid w:val="00B80F3D"/>
    <w:rsid w:val="00B8335C"/>
    <w:rsid w:val="00B83D12"/>
    <w:rsid w:val="00B84061"/>
    <w:rsid w:val="00B84533"/>
    <w:rsid w:val="00B86AF8"/>
    <w:rsid w:val="00B87D69"/>
    <w:rsid w:val="00B87F8D"/>
    <w:rsid w:val="00B9076E"/>
    <w:rsid w:val="00B92A70"/>
    <w:rsid w:val="00B94811"/>
    <w:rsid w:val="00B954E3"/>
    <w:rsid w:val="00B964F4"/>
    <w:rsid w:val="00B97245"/>
    <w:rsid w:val="00BA1D3E"/>
    <w:rsid w:val="00BA40AA"/>
    <w:rsid w:val="00BA41D0"/>
    <w:rsid w:val="00BB267F"/>
    <w:rsid w:val="00BB7175"/>
    <w:rsid w:val="00BB7D4C"/>
    <w:rsid w:val="00BC0091"/>
    <w:rsid w:val="00BD10B9"/>
    <w:rsid w:val="00BD48E2"/>
    <w:rsid w:val="00BD4EA1"/>
    <w:rsid w:val="00BD5EB2"/>
    <w:rsid w:val="00BD693C"/>
    <w:rsid w:val="00BD755A"/>
    <w:rsid w:val="00BE113B"/>
    <w:rsid w:val="00BE1524"/>
    <w:rsid w:val="00BE5595"/>
    <w:rsid w:val="00BE72A5"/>
    <w:rsid w:val="00BF008F"/>
    <w:rsid w:val="00BF0165"/>
    <w:rsid w:val="00BF11EA"/>
    <w:rsid w:val="00BF1532"/>
    <w:rsid w:val="00BF1A48"/>
    <w:rsid w:val="00BF1B26"/>
    <w:rsid w:val="00BF34C2"/>
    <w:rsid w:val="00BF3FD8"/>
    <w:rsid w:val="00BF51FE"/>
    <w:rsid w:val="00BF56F7"/>
    <w:rsid w:val="00BF6397"/>
    <w:rsid w:val="00BF79AB"/>
    <w:rsid w:val="00C0285F"/>
    <w:rsid w:val="00C028CE"/>
    <w:rsid w:val="00C03035"/>
    <w:rsid w:val="00C038D8"/>
    <w:rsid w:val="00C07AD9"/>
    <w:rsid w:val="00C07BA6"/>
    <w:rsid w:val="00C10CA4"/>
    <w:rsid w:val="00C110EB"/>
    <w:rsid w:val="00C12588"/>
    <w:rsid w:val="00C12BC6"/>
    <w:rsid w:val="00C131A8"/>
    <w:rsid w:val="00C132F7"/>
    <w:rsid w:val="00C15B45"/>
    <w:rsid w:val="00C2011D"/>
    <w:rsid w:val="00C229A4"/>
    <w:rsid w:val="00C229C5"/>
    <w:rsid w:val="00C256AE"/>
    <w:rsid w:val="00C262E0"/>
    <w:rsid w:val="00C274BD"/>
    <w:rsid w:val="00C3031C"/>
    <w:rsid w:val="00C32E62"/>
    <w:rsid w:val="00C32F0E"/>
    <w:rsid w:val="00C34697"/>
    <w:rsid w:val="00C35FD6"/>
    <w:rsid w:val="00C3704D"/>
    <w:rsid w:val="00C43DF2"/>
    <w:rsid w:val="00C45023"/>
    <w:rsid w:val="00C4576A"/>
    <w:rsid w:val="00C46C6D"/>
    <w:rsid w:val="00C50E3C"/>
    <w:rsid w:val="00C54EE1"/>
    <w:rsid w:val="00C563B2"/>
    <w:rsid w:val="00C56548"/>
    <w:rsid w:val="00C62667"/>
    <w:rsid w:val="00C62EB0"/>
    <w:rsid w:val="00C62F06"/>
    <w:rsid w:val="00C67172"/>
    <w:rsid w:val="00C67262"/>
    <w:rsid w:val="00C67B3C"/>
    <w:rsid w:val="00C71222"/>
    <w:rsid w:val="00C743D4"/>
    <w:rsid w:val="00C758D8"/>
    <w:rsid w:val="00C76C55"/>
    <w:rsid w:val="00C77097"/>
    <w:rsid w:val="00C776A3"/>
    <w:rsid w:val="00C82B18"/>
    <w:rsid w:val="00C842DE"/>
    <w:rsid w:val="00C84F7A"/>
    <w:rsid w:val="00C871C2"/>
    <w:rsid w:val="00C87892"/>
    <w:rsid w:val="00C87A9D"/>
    <w:rsid w:val="00C91444"/>
    <w:rsid w:val="00C92882"/>
    <w:rsid w:val="00C94410"/>
    <w:rsid w:val="00C95452"/>
    <w:rsid w:val="00C96A6E"/>
    <w:rsid w:val="00C9742B"/>
    <w:rsid w:val="00CA016F"/>
    <w:rsid w:val="00CA03DD"/>
    <w:rsid w:val="00CA1A27"/>
    <w:rsid w:val="00CA2844"/>
    <w:rsid w:val="00CA2EBF"/>
    <w:rsid w:val="00CA3AD3"/>
    <w:rsid w:val="00CA3F8C"/>
    <w:rsid w:val="00CA59AC"/>
    <w:rsid w:val="00CA5E88"/>
    <w:rsid w:val="00CB136A"/>
    <w:rsid w:val="00CB2991"/>
    <w:rsid w:val="00CB5836"/>
    <w:rsid w:val="00CC2024"/>
    <w:rsid w:val="00CC2D21"/>
    <w:rsid w:val="00CC724E"/>
    <w:rsid w:val="00CC7A96"/>
    <w:rsid w:val="00CD0F41"/>
    <w:rsid w:val="00CD28B4"/>
    <w:rsid w:val="00CD34E2"/>
    <w:rsid w:val="00CD6085"/>
    <w:rsid w:val="00CE2C1C"/>
    <w:rsid w:val="00CE4088"/>
    <w:rsid w:val="00CE48BA"/>
    <w:rsid w:val="00CE4F4F"/>
    <w:rsid w:val="00CE5238"/>
    <w:rsid w:val="00CE5D9F"/>
    <w:rsid w:val="00CF0905"/>
    <w:rsid w:val="00CF098A"/>
    <w:rsid w:val="00CF0E5B"/>
    <w:rsid w:val="00CF1BE8"/>
    <w:rsid w:val="00CF3368"/>
    <w:rsid w:val="00CF532A"/>
    <w:rsid w:val="00CF53EE"/>
    <w:rsid w:val="00CF6EBA"/>
    <w:rsid w:val="00CF7ED0"/>
    <w:rsid w:val="00D02B22"/>
    <w:rsid w:val="00D03305"/>
    <w:rsid w:val="00D03733"/>
    <w:rsid w:val="00D03A0F"/>
    <w:rsid w:val="00D03B54"/>
    <w:rsid w:val="00D0400C"/>
    <w:rsid w:val="00D0506C"/>
    <w:rsid w:val="00D10A4D"/>
    <w:rsid w:val="00D11645"/>
    <w:rsid w:val="00D14C77"/>
    <w:rsid w:val="00D171B4"/>
    <w:rsid w:val="00D17CAC"/>
    <w:rsid w:val="00D234AC"/>
    <w:rsid w:val="00D24EA2"/>
    <w:rsid w:val="00D25B24"/>
    <w:rsid w:val="00D25B9E"/>
    <w:rsid w:val="00D26B41"/>
    <w:rsid w:val="00D31CE8"/>
    <w:rsid w:val="00D403F9"/>
    <w:rsid w:val="00D42146"/>
    <w:rsid w:val="00D4414B"/>
    <w:rsid w:val="00D50456"/>
    <w:rsid w:val="00D505C6"/>
    <w:rsid w:val="00D50A2F"/>
    <w:rsid w:val="00D5411F"/>
    <w:rsid w:val="00D54F1B"/>
    <w:rsid w:val="00D55439"/>
    <w:rsid w:val="00D55715"/>
    <w:rsid w:val="00D56366"/>
    <w:rsid w:val="00D57A06"/>
    <w:rsid w:val="00D629A3"/>
    <w:rsid w:val="00D6410C"/>
    <w:rsid w:val="00D65C6C"/>
    <w:rsid w:val="00D6688C"/>
    <w:rsid w:val="00D72E50"/>
    <w:rsid w:val="00D7388F"/>
    <w:rsid w:val="00D74766"/>
    <w:rsid w:val="00D7650D"/>
    <w:rsid w:val="00D81BBB"/>
    <w:rsid w:val="00D82A7B"/>
    <w:rsid w:val="00D82E6E"/>
    <w:rsid w:val="00D83037"/>
    <w:rsid w:val="00D90846"/>
    <w:rsid w:val="00D91D72"/>
    <w:rsid w:val="00D92833"/>
    <w:rsid w:val="00D94125"/>
    <w:rsid w:val="00D94303"/>
    <w:rsid w:val="00D95909"/>
    <w:rsid w:val="00D95F06"/>
    <w:rsid w:val="00D96224"/>
    <w:rsid w:val="00DA4FF2"/>
    <w:rsid w:val="00DA59DD"/>
    <w:rsid w:val="00DA64EA"/>
    <w:rsid w:val="00DA75C5"/>
    <w:rsid w:val="00DB45C5"/>
    <w:rsid w:val="00DB723C"/>
    <w:rsid w:val="00DC4176"/>
    <w:rsid w:val="00DC5023"/>
    <w:rsid w:val="00DC61F7"/>
    <w:rsid w:val="00DC62E1"/>
    <w:rsid w:val="00DC7480"/>
    <w:rsid w:val="00DD031E"/>
    <w:rsid w:val="00DD26AE"/>
    <w:rsid w:val="00DD3C6B"/>
    <w:rsid w:val="00DD453B"/>
    <w:rsid w:val="00DD4D6E"/>
    <w:rsid w:val="00DD5FBD"/>
    <w:rsid w:val="00DD76E7"/>
    <w:rsid w:val="00DE5295"/>
    <w:rsid w:val="00DE5F71"/>
    <w:rsid w:val="00DE6766"/>
    <w:rsid w:val="00DE7327"/>
    <w:rsid w:val="00DF0133"/>
    <w:rsid w:val="00DF4E3F"/>
    <w:rsid w:val="00DF6629"/>
    <w:rsid w:val="00DF6DE3"/>
    <w:rsid w:val="00E0105C"/>
    <w:rsid w:val="00E014CD"/>
    <w:rsid w:val="00E03B7D"/>
    <w:rsid w:val="00E05B1E"/>
    <w:rsid w:val="00E07E72"/>
    <w:rsid w:val="00E113E0"/>
    <w:rsid w:val="00E12D08"/>
    <w:rsid w:val="00E16C50"/>
    <w:rsid w:val="00E1749A"/>
    <w:rsid w:val="00E221A9"/>
    <w:rsid w:val="00E224E5"/>
    <w:rsid w:val="00E22636"/>
    <w:rsid w:val="00E23296"/>
    <w:rsid w:val="00E2497E"/>
    <w:rsid w:val="00E2517E"/>
    <w:rsid w:val="00E27FD6"/>
    <w:rsid w:val="00E307B1"/>
    <w:rsid w:val="00E31C07"/>
    <w:rsid w:val="00E3259D"/>
    <w:rsid w:val="00E33DA7"/>
    <w:rsid w:val="00E34B7F"/>
    <w:rsid w:val="00E354ED"/>
    <w:rsid w:val="00E37914"/>
    <w:rsid w:val="00E41477"/>
    <w:rsid w:val="00E41EC1"/>
    <w:rsid w:val="00E42359"/>
    <w:rsid w:val="00E42BAF"/>
    <w:rsid w:val="00E42C98"/>
    <w:rsid w:val="00E431D6"/>
    <w:rsid w:val="00E451D9"/>
    <w:rsid w:val="00E463AA"/>
    <w:rsid w:val="00E51D82"/>
    <w:rsid w:val="00E524FC"/>
    <w:rsid w:val="00E52748"/>
    <w:rsid w:val="00E52990"/>
    <w:rsid w:val="00E54734"/>
    <w:rsid w:val="00E6431A"/>
    <w:rsid w:val="00E65B0F"/>
    <w:rsid w:val="00E662CA"/>
    <w:rsid w:val="00E662FD"/>
    <w:rsid w:val="00E66B92"/>
    <w:rsid w:val="00E70C64"/>
    <w:rsid w:val="00E72566"/>
    <w:rsid w:val="00E73576"/>
    <w:rsid w:val="00E75115"/>
    <w:rsid w:val="00E754FA"/>
    <w:rsid w:val="00E77E35"/>
    <w:rsid w:val="00E77FE5"/>
    <w:rsid w:val="00E802E1"/>
    <w:rsid w:val="00E80E54"/>
    <w:rsid w:val="00E830D6"/>
    <w:rsid w:val="00E846E9"/>
    <w:rsid w:val="00E85C6C"/>
    <w:rsid w:val="00E92DBD"/>
    <w:rsid w:val="00E92F90"/>
    <w:rsid w:val="00E930B9"/>
    <w:rsid w:val="00E933CE"/>
    <w:rsid w:val="00E943F2"/>
    <w:rsid w:val="00E94B24"/>
    <w:rsid w:val="00E9615B"/>
    <w:rsid w:val="00EA114B"/>
    <w:rsid w:val="00EA3159"/>
    <w:rsid w:val="00EA606F"/>
    <w:rsid w:val="00EA651A"/>
    <w:rsid w:val="00EA6714"/>
    <w:rsid w:val="00EB07A3"/>
    <w:rsid w:val="00EB74F1"/>
    <w:rsid w:val="00EB7F25"/>
    <w:rsid w:val="00EC26D0"/>
    <w:rsid w:val="00EC27FF"/>
    <w:rsid w:val="00EC35E6"/>
    <w:rsid w:val="00EC44F9"/>
    <w:rsid w:val="00EC4559"/>
    <w:rsid w:val="00EC47EC"/>
    <w:rsid w:val="00EC49C7"/>
    <w:rsid w:val="00EC54A9"/>
    <w:rsid w:val="00EC5DA0"/>
    <w:rsid w:val="00EC6660"/>
    <w:rsid w:val="00EC75BA"/>
    <w:rsid w:val="00EC7DE4"/>
    <w:rsid w:val="00ED0F45"/>
    <w:rsid w:val="00ED17F2"/>
    <w:rsid w:val="00EE34DF"/>
    <w:rsid w:val="00EE6869"/>
    <w:rsid w:val="00EE71D6"/>
    <w:rsid w:val="00EE750D"/>
    <w:rsid w:val="00EF1A94"/>
    <w:rsid w:val="00EF1E2C"/>
    <w:rsid w:val="00EF4E81"/>
    <w:rsid w:val="00EF540E"/>
    <w:rsid w:val="00EF6324"/>
    <w:rsid w:val="00EF6AB4"/>
    <w:rsid w:val="00EF6DBB"/>
    <w:rsid w:val="00F03F9B"/>
    <w:rsid w:val="00F10DAB"/>
    <w:rsid w:val="00F16E53"/>
    <w:rsid w:val="00F16F0F"/>
    <w:rsid w:val="00F20768"/>
    <w:rsid w:val="00F214B4"/>
    <w:rsid w:val="00F23D1E"/>
    <w:rsid w:val="00F24D1C"/>
    <w:rsid w:val="00F25E25"/>
    <w:rsid w:val="00F25F7E"/>
    <w:rsid w:val="00F26367"/>
    <w:rsid w:val="00F26E3B"/>
    <w:rsid w:val="00F309EB"/>
    <w:rsid w:val="00F33262"/>
    <w:rsid w:val="00F33B34"/>
    <w:rsid w:val="00F33C57"/>
    <w:rsid w:val="00F349FA"/>
    <w:rsid w:val="00F354E2"/>
    <w:rsid w:val="00F36719"/>
    <w:rsid w:val="00F4000D"/>
    <w:rsid w:val="00F408FD"/>
    <w:rsid w:val="00F42EEF"/>
    <w:rsid w:val="00F44BC5"/>
    <w:rsid w:val="00F456DD"/>
    <w:rsid w:val="00F461BB"/>
    <w:rsid w:val="00F4622E"/>
    <w:rsid w:val="00F47596"/>
    <w:rsid w:val="00F504B2"/>
    <w:rsid w:val="00F51C13"/>
    <w:rsid w:val="00F54FCF"/>
    <w:rsid w:val="00F60B7E"/>
    <w:rsid w:val="00F62083"/>
    <w:rsid w:val="00F6294C"/>
    <w:rsid w:val="00F64A81"/>
    <w:rsid w:val="00F65956"/>
    <w:rsid w:val="00F65D67"/>
    <w:rsid w:val="00F70860"/>
    <w:rsid w:val="00F717F9"/>
    <w:rsid w:val="00F7463B"/>
    <w:rsid w:val="00F74BB6"/>
    <w:rsid w:val="00F75148"/>
    <w:rsid w:val="00F75546"/>
    <w:rsid w:val="00F80649"/>
    <w:rsid w:val="00F81A55"/>
    <w:rsid w:val="00F829AF"/>
    <w:rsid w:val="00F82B50"/>
    <w:rsid w:val="00F863E2"/>
    <w:rsid w:val="00F87EF4"/>
    <w:rsid w:val="00F914AB"/>
    <w:rsid w:val="00F92193"/>
    <w:rsid w:val="00F92DD1"/>
    <w:rsid w:val="00F947D0"/>
    <w:rsid w:val="00F94C36"/>
    <w:rsid w:val="00FA261D"/>
    <w:rsid w:val="00FA2EAE"/>
    <w:rsid w:val="00FA4182"/>
    <w:rsid w:val="00FA4482"/>
    <w:rsid w:val="00FB5354"/>
    <w:rsid w:val="00FB55E1"/>
    <w:rsid w:val="00FB7A84"/>
    <w:rsid w:val="00FC139A"/>
    <w:rsid w:val="00FC20F0"/>
    <w:rsid w:val="00FC371C"/>
    <w:rsid w:val="00FC4533"/>
    <w:rsid w:val="00FC720A"/>
    <w:rsid w:val="00FE0A88"/>
    <w:rsid w:val="00FE0CE8"/>
    <w:rsid w:val="00FE389D"/>
    <w:rsid w:val="00FE5C8B"/>
    <w:rsid w:val="00FE761C"/>
    <w:rsid w:val="00FF02A2"/>
    <w:rsid w:val="00FF051E"/>
    <w:rsid w:val="00FF075B"/>
    <w:rsid w:val="00FF3C8A"/>
    <w:rsid w:val="00FF44BA"/>
    <w:rsid w:val="00FF48CA"/>
    <w:rsid w:val="00FF495C"/>
    <w:rsid w:val="00FF6ADB"/>
    <w:rsid w:val="00FF6B2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1ACE7"/>
  <w15:docId w15:val="{FCAA9C58-6E1B-4324-996A-B89A66BA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semiHidden/>
    <w:rsid w:val="00F461BB"/>
    <w:rPr>
      <w:b/>
      <w:sz w:val="36"/>
      <w:szCs w:val="3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PargrafodaLista">
    <w:name w:val="List Paragraph"/>
    <w:aliases w:val="Sumario,Paragraph,Annexlist,Enumeration,Proposal Heading 1.1,Primus H 3,Bullets,Bullet Points,List Paragraph1,4 Párrafo de lista,Figuras,Dot pt,No Spacing1,List Paragraph Char Char Char,Indicator Text,Numbered Para 1,DH1"/>
    <w:basedOn w:val="Normal"/>
    <w:link w:val="PargrafodaListaChar"/>
    <w:uiPriority w:val="34"/>
    <w:qFormat/>
    <w:rsid w:val="003E566E"/>
    <w:pPr>
      <w:ind w:left="720"/>
      <w:contextualSpacing/>
    </w:pPr>
  </w:style>
  <w:style w:type="character" w:customStyle="1" w:styleId="PargrafodaListaChar">
    <w:name w:val="Parágrafo da Lista Char"/>
    <w:aliases w:val="Sumario Char,Paragraph Char,Annexlist Char,Enumeration Char,Proposal Heading 1.1 Char,Primus H 3 Char,Bullets Char,Bullet Points Char,List Paragraph1 Char,4 Párrafo de lista Char,Figuras Char,Dot pt Char,No Spacing1 Char,DH1 Char"/>
    <w:link w:val="PargrafodaLista"/>
    <w:uiPriority w:val="34"/>
    <w:rsid w:val="00F461BB"/>
  </w:style>
  <w:style w:type="paragraph" w:customStyle="1" w:styleId="T1">
    <w:name w:val="T1"/>
    <w:basedOn w:val="PargrafodaLista"/>
    <w:link w:val="T1Char"/>
    <w:qFormat/>
    <w:rsid w:val="00100C25"/>
    <w:pPr>
      <w:keepNext/>
      <w:keepLines/>
      <w:suppressAutoHyphens/>
      <w:spacing w:before="600" w:after="120" w:line="520" w:lineRule="exact"/>
      <w:ind w:left="397" w:hanging="397"/>
      <w:outlineLvl w:val="0"/>
    </w:pPr>
    <w:rPr>
      <w:rFonts w:ascii="Century Gothic" w:eastAsiaTheme="minorHAnsi" w:hAnsi="Century Gothic" w:cstheme="minorBidi"/>
      <w:b/>
      <w:smallCaps/>
      <w:color w:val="70AC2E"/>
      <w:spacing w:val="2"/>
      <w:sz w:val="36"/>
      <w:szCs w:val="24"/>
      <w:lang w:eastAsia="en-US"/>
    </w:rPr>
  </w:style>
  <w:style w:type="character" w:customStyle="1" w:styleId="T1Char">
    <w:name w:val="T1 Char"/>
    <w:basedOn w:val="Fontepargpadro"/>
    <w:link w:val="T1"/>
    <w:rsid w:val="00100C25"/>
    <w:rPr>
      <w:rFonts w:ascii="Century Gothic" w:eastAsiaTheme="minorHAnsi" w:hAnsi="Century Gothic" w:cstheme="minorBidi"/>
      <w:b/>
      <w:smallCaps/>
      <w:color w:val="70AC2E"/>
      <w:spacing w:val="2"/>
      <w:sz w:val="36"/>
      <w:szCs w:val="24"/>
      <w:lang w:eastAsia="en-US"/>
    </w:rPr>
  </w:style>
  <w:style w:type="paragraph" w:customStyle="1" w:styleId="a-texto">
    <w:name w:val="a-texto"/>
    <w:basedOn w:val="Normal"/>
    <w:qFormat/>
    <w:rsid w:val="00F03F9B"/>
    <w:pPr>
      <w:tabs>
        <w:tab w:val="left" w:pos="3515"/>
      </w:tabs>
      <w:spacing w:before="120" w:after="120" w:line="300" w:lineRule="exact"/>
      <w:jc w:val="both"/>
    </w:pPr>
    <w:rPr>
      <w:rFonts w:ascii="Century Gothic" w:eastAsiaTheme="minorHAnsi" w:hAnsi="Century Gothic" w:cstheme="minorBidi"/>
      <w:spacing w:val="2"/>
      <w:szCs w:val="24"/>
      <w:lang w:eastAsia="en-US"/>
    </w:rPr>
  </w:style>
  <w:style w:type="paragraph" w:styleId="Cabealho">
    <w:name w:val="header"/>
    <w:basedOn w:val="Normal"/>
    <w:link w:val="CabealhoChar"/>
    <w:unhideWhenUsed/>
    <w:rsid w:val="00CC724E"/>
    <w:pPr>
      <w:tabs>
        <w:tab w:val="center" w:pos="4252"/>
        <w:tab w:val="right" w:pos="8504"/>
      </w:tabs>
      <w:spacing w:after="0" w:line="240" w:lineRule="auto"/>
    </w:pPr>
  </w:style>
  <w:style w:type="character" w:customStyle="1" w:styleId="CabealhoChar">
    <w:name w:val="Cabeçalho Char"/>
    <w:basedOn w:val="Fontepargpadro"/>
    <w:link w:val="Cabealho"/>
    <w:rsid w:val="00CC724E"/>
  </w:style>
  <w:style w:type="paragraph" w:styleId="Rodap">
    <w:name w:val="footer"/>
    <w:basedOn w:val="Normal"/>
    <w:link w:val="RodapChar"/>
    <w:uiPriority w:val="99"/>
    <w:unhideWhenUsed/>
    <w:rsid w:val="00CC724E"/>
    <w:pPr>
      <w:tabs>
        <w:tab w:val="center" w:pos="4252"/>
        <w:tab w:val="right" w:pos="8504"/>
      </w:tabs>
      <w:spacing w:after="0" w:line="240" w:lineRule="auto"/>
    </w:pPr>
  </w:style>
  <w:style w:type="character" w:customStyle="1" w:styleId="RodapChar">
    <w:name w:val="Rodapé Char"/>
    <w:basedOn w:val="Fontepargpadro"/>
    <w:link w:val="Rodap"/>
    <w:uiPriority w:val="99"/>
    <w:rsid w:val="00CC724E"/>
  </w:style>
  <w:style w:type="paragraph" w:customStyle="1" w:styleId="a-itens-11">
    <w:name w:val="a-itens-1.1"/>
    <w:basedOn w:val="Normal"/>
    <w:qFormat/>
    <w:rsid w:val="0048586D"/>
    <w:pPr>
      <w:tabs>
        <w:tab w:val="left" w:pos="3515"/>
      </w:tabs>
      <w:spacing w:before="120" w:after="120" w:line="380" w:lineRule="exact"/>
      <w:ind w:left="454" w:hanging="454"/>
      <w:jc w:val="both"/>
    </w:pPr>
    <w:rPr>
      <w:rFonts w:ascii="Century Gothic" w:eastAsiaTheme="minorHAnsi" w:hAnsi="Century Gothic" w:cstheme="minorBidi"/>
      <w:spacing w:val="2"/>
      <w:sz w:val="24"/>
      <w:szCs w:val="24"/>
      <w:lang w:eastAsia="en-US"/>
    </w:rPr>
  </w:style>
  <w:style w:type="paragraph" w:customStyle="1" w:styleId="a-listaterra">
    <w:name w:val="a-lista terra"/>
    <w:basedOn w:val="Normal"/>
    <w:qFormat/>
    <w:rsid w:val="007241C9"/>
    <w:pPr>
      <w:numPr>
        <w:numId w:val="1"/>
      </w:numPr>
      <w:spacing w:before="120" w:after="120" w:line="380" w:lineRule="exact"/>
      <w:jc w:val="both"/>
    </w:pPr>
    <w:rPr>
      <w:rFonts w:ascii="Century Gothic" w:eastAsiaTheme="minorHAnsi" w:hAnsi="Century Gothic" w:cstheme="minorBidi"/>
      <w:spacing w:val="2"/>
      <w:sz w:val="24"/>
      <w:szCs w:val="24"/>
      <w:lang w:eastAsia="en-US"/>
    </w:rPr>
  </w:style>
  <w:style w:type="paragraph" w:customStyle="1" w:styleId="T-11">
    <w:name w:val="T-1.1"/>
    <w:basedOn w:val="Normal"/>
    <w:qFormat/>
    <w:rsid w:val="00D82A7B"/>
    <w:pPr>
      <w:keepNext/>
      <w:keepLines/>
      <w:suppressAutoHyphens/>
      <w:spacing w:before="480" w:after="240" w:line="240" w:lineRule="auto"/>
      <w:ind w:left="601" w:hanging="601"/>
    </w:pPr>
    <w:rPr>
      <w:rFonts w:ascii="Century Gothic" w:eastAsiaTheme="minorHAnsi" w:hAnsi="Century Gothic" w:cstheme="minorBidi"/>
      <w:b/>
      <w:smallCaps/>
      <w:color w:val="69A02C"/>
      <w:spacing w:val="2"/>
      <w:sz w:val="32"/>
      <w:szCs w:val="32"/>
      <w:lang w:eastAsia="en-US"/>
    </w:rPr>
  </w:style>
  <w:style w:type="paragraph" w:customStyle="1" w:styleId="T-111">
    <w:name w:val="T-1.1.1"/>
    <w:basedOn w:val="T-11"/>
    <w:qFormat/>
    <w:rsid w:val="009B2E88"/>
    <w:pPr>
      <w:ind w:left="936" w:hanging="936"/>
    </w:pPr>
    <w:rPr>
      <w:color w:val="619428"/>
    </w:rPr>
  </w:style>
  <w:style w:type="paragraph" w:customStyle="1" w:styleId="a-listaitem">
    <w:name w:val="a-lista item"/>
    <w:basedOn w:val="a-texto"/>
    <w:qFormat/>
    <w:rsid w:val="001F6493"/>
    <w:pPr>
      <w:numPr>
        <w:numId w:val="2"/>
      </w:numPr>
      <w:ind w:left="170" w:hanging="170"/>
    </w:pPr>
    <w:rPr>
      <w:sz w:val="20"/>
    </w:rPr>
  </w:style>
  <w:style w:type="paragraph" w:customStyle="1" w:styleId="a-produto">
    <w:name w:val="a-produto"/>
    <w:basedOn w:val="T-111"/>
    <w:qFormat/>
    <w:rsid w:val="007241C9"/>
    <w:pPr>
      <w:spacing w:before="240" w:after="120" w:line="360" w:lineRule="exact"/>
      <w:ind w:left="1386" w:hanging="1386"/>
    </w:pPr>
    <w:rPr>
      <w:b w:val="0"/>
      <w:color w:val="auto"/>
      <w:sz w:val="24"/>
    </w:rPr>
  </w:style>
  <w:style w:type="paragraph" w:customStyle="1" w:styleId="a-itens-produto">
    <w:name w:val="a-itens-produto"/>
    <w:basedOn w:val="a-itens-11"/>
    <w:qFormat/>
    <w:rsid w:val="00952B65"/>
    <w:pPr>
      <w:ind w:left="1610"/>
    </w:pPr>
  </w:style>
  <w:style w:type="paragraph" w:customStyle="1" w:styleId="a-listaterra-325">
    <w:name w:val="a-lista terra-3;25"/>
    <w:basedOn w:val="a-listaterra"/>
    <w:rsid w:val="003474D1"/>
    <w:pPr>
      <w:ind w:left="364"/>
    </w:pPr>
  </w:style>
  <w:style w:type="paragraph" w:customStyle="1" w:styleId="a-listaterra-3250">
    <w:name w:val="a-lista terra-3.25"/>
    <w:basedOn w:val="a-listaterra-325"/>
    <w:qFormat/>
    <w:rsid w:val="0048586D"/>
    <w:pPr>
      <w:ind w:left="1287"/>
    </w:pPr>
  </w:style>
  <w:style w:type="table" w:styleId="Tabelacomgrade">
    <w:name w:val="Table Grid"/>
    <w:basedOn w:val="Tabelanormal"/>
    <w:uiPriority w:val="39"/>
    <w:rsid w:val="002A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5B4DDC"/>
    <w:pPr>
      <w:tabs>
        <w:tab w:val="left" w:pos="770"/>
        <w:tab w:val="right" w:leader="dot" w:pos="9323"/>
      </w:tabs>
      <w:spacing w:before="240" w:after="120" w:line="320" w:lineRule="exact"/>
      <w:ind w:left="770" w:hanging="770"/>
    </w:pPr>
    <w:rPr>
      <w:rFonts w:ascii="Century Gothic" w:hAnsi="Century Gothic"/>
      <w:noProof/>
      <w:color w:val="385623" w:themeColor="accent6" w:themeShade="80"/>
      <w:spacing w:val="4"/>
      <w:sz w:val="24"/>
      <w:szCs w:val="24"/>
    </w:rPr>
  </w:style>
  <w:style w:type="paragraph" w:styleId="Sumrio2">
    <w:name w:val="toc 2"/>
    <w:basedOn w:val="Normal"/>
    <w:next w:val="Normal"/>
    <w:autoRedefine/>
    <w:uiPriority w:val="39"/>
    <w:unhideWhenUsed/>
    <w:rsid w:val="00BE5595"/>
    <w:pPr>
      <w:tabs>
        <w:tab w:val="left" w:pos="756"/>
        <w:tab w:val="right" w:leader="dot" w:pos="9323"/>
      </w:tabs>
      <w:spacing w:before="120" w:after="120"/>
    </w:pPr>
    <w:rPr>
      <w:rFonts w:ascii="Century Gothic" w:hAnsi="Century Gothic"/>
      <w:noProof/>
      <w:sz w:val="24"/>
    </w:rPr>
  </w:style>
  <w:style w:type="paragraph" w:styleId="Sumrio3">
    <w:name w:val="toc 3"/>
    <w:basedOn w:val="Normal"/>
    <w:next w:val="Normal"/>
    <w:autoRedefine/>
    <w:uiPriority w:val="39"/>
    <w:unhideWhenUsed/>
    <w:rsid w:val="00BE5595"/>
    <w:pPr>
      <w:tabs>
        <w:tab w:val="left" w:pos="784"/>
        <w:tab w:val="right" w:leader="dot" w:pos="9309"/>
      </w:tabs>
      <w:spacing w:before="120" w:after="120"/>
      <w:ind w:left="28"/>
    </w:pPr>
    <w:rPr>
      <w:rFonts w:ascii="Century Gothic" w:hAnsi="Century Gothic"/>
      <w:noProof/>
      <w:sz w:val="24"/>
    </w:rPr>
  </w:style>
  <w:style w:type="character" w:styleId="Hyperlink">
    <w:name w:val="Hyperlink"/>
    <w:basedOn w:val="Fontepargpadro"/>
    <w:uiPriority w:val="99"/>
    <w:unhideWhenUsed/>
    <w:rsid w:val="000872AD"/>
    <w:rPr>
      <w:color w:val="auto"/>
      <w:u w:val="none"/>
    </w:rPr>
  </w:style>
  <w:style w:type="paragraph" w:customStyle="1" w:styleId="a-citao">
    <w:name w:val="a-citação"/>
    <w:basedOn w:val="a-texto"/>
    <w:qFormat/>
    <w:rsid w:val="00A00980"/>
    <w:pPr>
      <w:spacing w:line="280" w:lineRule="exact"/>
      <w:ind w:left="567"/>
    </w:pPr>
    <w:rPr>
      <w:iCs/>
      <w:sz w:val="21"/>
    </w:rPr>
  </w:style>
  <w:style w:type="paragraph" w:styleId="Textodenotaderodap">
    <w:name w:val="footnote text"/>
    <w:basedOn w:val="Normal"/>
    <w:link w:val="TextodenotaderodapChar"/>
    <w:uiPriority w:val="99"/>
    <w:semiHidden/>
    <w:unhideWhenUsed/>
    <w:rsid w:val="007905B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905BE"/>
    <w:rPr>
      <w:sz w:val="20"/>
      <w:szCs w:val="20"/>
    </w:rPr>
  </w:style>
  <w:style w:type="character" w:styleId="Refdenotaderodap">
    <w:name w:val="footnote reference"/>
    <w:basedOn w:val="Fontepargpadro"/>
    <w:uiPriority w:val="99"/>
    <w:semiHidden/>
    <w:unhideWhenUsed/>
    <w:rsid w:val="007905BE"/>
    <w:rPr>
      <w:vertAlign w:val="superscript"/>
    </w:rPr>
  </w:style>
  <w:style w:type="paragraph" w:customStyle="1" w:styleId="a-rodap">
    <w:name w:val="a-rodapé"/>
    <w:basedOn w:val="Textodenotaderodap"/>
    <w:qFormat/>
    <w:rsid w:val="0048586D"/>
    <w:pPr>
      <w:spacing w:line="280" w:lineRule="exact"/>
      <w:ind w:left="284" w:hanging="284"/>
      <w:jc w:val="both"/>
    </w:pPr>
    <w:rPr>
      <w:rFonts w:ascii="Century Gothic" w:eastAsiaTheme="minorHAnsi" w:hAnsi="Century Gothic" w:cstheme="minorBidi"/>
      <w:sz w:val="21"/>
      <w:lang w:val="de-DE" w:eastAsia="en-US"/>
    </w:rPr>
  </w:style>
  <w:style w:type="paragraph" w:customStyle="1" w:styleId="a-texto-tab">
    <w:name w:val="a-texto-tab"/>
    <w:basedOn w:val="a-texto"/>
    <w:qFormat/>
    <w:rsid w:val="00562CA8"/>
    <w:pPr>
      <w:suppressAutoHyphens/>
      <w:spacing w:before="60" w:after="60" w:line="240" w:lineRule="auto"/>
      <w:jc w:val="left"/>
    </w:pPr>
    <w:rPr>
      <w:bCs/>
      <w:sz w:val="20"/>
      <w:szCs w:val="22"/>
    </w:rPr>
  </w:style>
  <w:style w:type="character" w:customStyle="1" w:styleId="MenoPendente1">
    <w:name w:val="Menção Pendente1"/>
    <w:basedOn w:val="Fontepargpadro"/>
    <w:uiPriority w:val="99"/>
    <w:semiHidden/>
    <w:unhideWhenUsed/>
    <w:rsid w:val="00BF1A48"/>
    <w:rPr>
      <w:color w:val="605E5C"/>
      <w:shd w:val="clear" w:color="auto" w:fill="E1DFDD"/>
    </w:rPr>
  </w:style>
  <w:style w:type="paragraph" w:customStyle="1" w:styleId="a-figura">
    <w:name w:val="a-figura"/>
    <w:basedOn w:val="a-texto"/>
    <w:qFormat/>
    <w:rsid w:val="00C9742B"/>
    <w:pPr>
      <w:spacing w:line="240" w:lineRule="auto"/>
      <w:jc w:val="center"/>
    </w:pPr>
  </w:style>
  <w:style w:type="character" w:styleId="Refdecomentrio">
    <w:name w:val="annotation reference"/>
    <w:basedOn w:val="Fontepargpadro"/>
    <w:uiPriority w:val="99"/>
    <w:semiHidden/>
    <w:unhideWhenUsed/>
    <w:rsid w:val="00456A69"/>
    <w:rPr>
      <w:sz w:val="16"/>
      <w:szCs w:val="16"/>
    </w:rPr>
  </w:style>
  <w:style w:type="paragraph" w:styleId="Textodecomentrio">
    <w:name w:val="annotation text"/>
    <w:basedOn w:val="Normal"/>
    <w:link w:val="TextodecomentrioChar"/>
    <w:uiPriority w:val="99"/>
    <w:unhideWhenUsed/>
    <w:rsid w:val="00456A69"/>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456A69"/>
    <w:rPr>
      <w:rFonts w:asciiTheme="minorHAnsi" w:eastAsiaTheme="minorHAnsi" w:hAnsiTheme="minorHAnsi" w:cstheme="minorBidi"/>
      <w:sz w:val="20"/>
      <w:szCs w:val="20"/>
      <w:lang w:eastAsia="en-US"/>
    </w:rPr>
  </w:style>
  <w:style w:type="character" w:styleId="Forte">
    <w:name w:val="Strong"/>
    <w:basedOn w:val="Fontepargpadro"/>
    <w:uiPriority w:val="22"/>
    <w:qFormat/>
    <w:rsid w:val="009152FD"/>
    <w:rPr>
      <w:b/>
      <w:bCs/>
    </w:rPr>
  </w:style>
  <w:style w:type="paragraph" w:styleId="Textodebalo">
    <w:name w:val="Balloon Text"/>
    <w:basedOn w:val="Normal"/>
    <w:link w:val="TextodebaloChar"/>
    <w:uiPriority w:val="99"/>
    <w:semiHidden/>
    <w:unhideWhenUsed/>
    <w:rsid w:val="004E4F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E4F34"/>
    <w:rPr>
      <w:rFonts w:ascii="Segoe UI" w:hAnsi="Segoe UI" w:cs="Segoe UI"/>
      <w:sz w:val="18"/>
      <w:szCs w:val="18"/>
    </w:rPr>
  </w:style>
  <w:style w:type="paragraph" w:customStyle="1" w:styleId="a-ref">
    <w:name w:val="a-ref"/>
    <w:basedOn w:val="a-texto"/>
    <w:qFormat/>
    <w:rsid w:val="00D50A2F"/>
    <w:pPr>
      <w:spacing w:before="80" w:after="80" w:line="240" w:lineRule="exact"/>
      <w:jc w:val="left"/>
    </w:pPr>
    <w:rPr>
      <w:iCs/>
      <w:color w:val="000000"/>
      <w:sz w:val="18"/>
      <w:szCs w:val="22"/>
      <w14:textFill>
        <w14:solidFill>
          <w14:srgbClr w14:val="000000">
            <w14:lumMod w14:val="50000"/>
            <w14:lumMod w14:val="50000"/>
          </w14:srgbClr>
        </w14:solidFill>
      </w14:textFill>
    </w:rPr>
  </w:style>
  <w:style w:type="paragraph" w:customStyle="1" w:styleId="a-listaterra-3">
    <w:name w:val="a-lista terra-3"/>
    <w:aliases w:val="25"/>
    <w:basedOn w:val="a-listaterra-3250"/>
    <w:rsid w:val="00A35831"/>
  </w:style>
  <w:style w:type="paragraph" w:customStyle="1" w:styleId="a-listaterra-sem">
    <w:name w:val="a-lista terra-sem§"/>
    <w:basedOn w:val="a-listaterra-325"/>
    <w:qFormat/>
    <w:rsid w:val="00541BBA"/>
    <w:pPr>
      <w:spacing w:line="300" w:lineRule="exact"/>
      <w:ind w:left="363" w:hanging="357"/>
    </w:pPr>
    <w:rPr>
      <w:sz w:val="22"/>
    </w:rPr>
  </w:style>
  <w:style w:type="paragraph" w:customStyle="1" w:styleId="a-tit-fig">
    <w:name w:val="a-tit-fig"/>
    <w:basedOn w:val="PargrafodaLista"/>
    <w:qFormat/>
    <w:rsid w:val="000D4E35"/>
    <w:pPr>
      <w:keepNext/>
      <w:spacing w:before="240" w:after="120"/>
      <w:ind w:left="11"/>
      <w:jc w:val="center"/>
    </w:pPr>
    <w:rPr>
      <w:rFonts w:ascii="Century Gothic" w:hAnsi="Century Gothic"/>
      <w:bCs/>
      <w:sz w:val="20"/>
      <w:szCs w:val="20"/>
    </w:rPr>
  </w:style>
  <w:style w:type="paragraph" w:customStyle="1" w:styleId="a-fonte">
    <w:name w:val="a-fonte"/>
    <w:basedOn w:val="PargrafodaLista"/>
    <w:qFormat/>
    <w:rsid w:val="00513B12"/>
    <w:pPr>
      <w:spacing w:before="120" w:after="240"/>
      <w:ind w:left="14"/>
      <w:jc w:val="center"/>
    </w:pPr>
    <w:rPr>
      <w:rFonts w:ascii="Century Gothic" w:hAnsi="Century Gothic"/>
      <w:sz w:val="20"/>
      <w:szCs w:val="20"/>
    </w:rPr>
  </w:style>
  <w:style w:type="table" w:styleId="TabeladeLista3-nfase1">
    <w:name w:val="List Table 3 Accent 1"/>
    <w:basedOn w:val="Tabelanormal"/>
    <w:uiPriority w:val="48"/>
    <w:rsid w:val="001139DC"/>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listaitem-tab">
    <w:name w:val="a-lista item-tab"/>
    <w:basedOn w:val="a-listaitem"/>
    <w:qFormat/>
    <w:rsid w:val="001139DC"/>
    <w:pPr>
      <w:spacing w:before="60" w:after="60" w:line="280" w:lineRule="exact"/>
      <w:ind w:left="158" w:hanging="181"/>
      <w:jc w:val="left"/>
    </w:pPr>
    <w:rPr>
      <w:sz w:val="22"/>
      <w:szCs w:val="22"/>
    </w:rPr>
  </w:style>
  <w:style w:type="paragraph" w:customStyle="1" w:styleId="a-listaitem-tab-9">
    <w:name w:val="a-lista item-tab-9"/>
    <w:basedOn w:val="a-listaitem-tab"/>
    <w:qFormat/>
    <w:rsid w:val="00F214B4"/>
    <w:pPr>
      <w:spacing w:before="40" w:after="40" w:line="220" w:lineRule="exact"/>
      <w:ind w:left="227" w:hanging="227"/>
    </w:pPr>
    <w:rPr>
      <w:sz w:val="18"/>
      <w:szCs w:val="18"/>
    </w:rPr>
  </w:style>
  <w:style w:type="paragraph" w:styleId="NormalWeb">
    <w:name w:val="Normal (Web)"/>
    <w:basedOn w:val="Normal"/>
    <w:uiPriority w:val="99"/>
    <w:semiHidden/>
    <w:unhideWhenUsed/>
    <w:rsid w:val="00BE1524"/>
    <w:rPr>
      <w:rFonts w:ascii="Times New Roman" w:hAnsi="Times New Roman" w:cs="Times New Roman"/>
      <w:sz w:val="24"/>
      <w:szCs w:val="24"/>
    </w:rPr>
  </w:style>
  <w:style w:type="paragraph" w:styleId="TextosemFormatao">
    <w:name w:val="Plain Text"/>
    <w:basedOn w:val="Normal"/>
    <w:link w:val="TextosemFormataoChar"/>
    <w:uiPriority w:val="99"/>
    <w:semiHidden/>
    <w:unhideWhenUsed/>
    <w:rsid w:val="00120DC2"/>
    <w:pPr>
      <w:spacing w:after="0" w:line="240" w:lineRule="auto"/>
    </w:pPr>
    <w:rPr>
      <w:rFonts w:eastAsiaTheme="minorHAnsi" w:cstheme="minorBidi"/>
      <w:szCs w:val="21"/>
      <w:lang w:eastAsia="en-US"/>
    </w:rPr>
  </w:style>
  <w:style w:type="character" w:customStyle="1" w:styleId="TextosemFormataoChar">
    <w:name w:val="Texto sem Formatação Char"/>
    <w:basedOn w:val="Fontepargpadro"/>
    <w:link w:val="TextosemFormatao"/>
    <w:uiPriority w:val="99"/>
    <w:semiHidden/>
    <w:rsid w:val="00120DC2"/>
    <w:rPr>
      <w:rFonts w:eastAsiaTheme="minorHAnsi" w:cstheme="minorBidi"/>
      <w:szCs w:val="21"/>
      <w:lang w:eastAsia="en-US"/>
    </w:rPr>
  </w:style>
  <w:style w:type="paragraph" w:customStyle="1" w:styleId="listanaonumerada">
    <w:name w:val="lista nao numerada"/>
    <w:basedOn w:val="Corpodetexto"/>
    <w:qFormat/>
    <w:rsid w:val="00CC2024"/>
    <w:pPr>
      <w:numPr>
        <w:numId w:val="3"/>
      </w:numPr>
      <w:tabs>
        <w:tab w:val="num" w:pos="360"/>
      </w:tabs>
      <w:suppressAutoHyphens/>
      <w:spacing w:before="120" w:line="360" w:lineRule="auto"/>
      <w:ind w:left="0" w:firstLine="0"/>
      <w:jc w:val="both"/>
    </w:pPr>
    <w:rPr>
      <w:rFonts w:ascii="Arial" w:eastAsia="SimSun" w:hAnsi="Arial" w:cs="Arial"/>
      <w:color w:val="000000"/>
      <w:kern w:val="2"/>
      <w:sz w:val="24"/>
      <w:szCs w:val="28"/>
      <w:lang w:val="x-none" w:eastAsia="ar-SA"/>
    </w:rPr>
  </w:style>
  <w:style w:type="paragraph" w:styleId="Corpodetexto">
    <w:name w:val="Body Text"/>
    <w:basedOn w:val="Normal"/>
    <w:link w:val="CorpodetextoChar"/>
    <w:uiPriority w:val="99"/>
    <w:semiHidden/>
    <w:unhideWhenUsed/>
    <w:rsid w:val="00CC2024"/>
    <w:pPr>
      <w:spacing w:after="120"/>
    </w:pPr>
  </w:style>
  <w:style w:type="character" w:customStyle="1" w:styleId="CorpodetextoChar">
    <w:name w:val="Corpo de texto Char"/>
    <w:basedOn w:val="Fontepargpadro"/>
    <w:link w:val="Corpodetexto"/>
    <w:uiPriority w:val="99"/>
    <w:semiHidden/>
    <w:rsid w:val="00CC2024"/>
  </w:style>
  <w:style w:type="paragraph" w:customStyle="1" w:styleId="A-lista-terra">
    <w:name w:val="A.-lista-terra"/>
    <w:basedOn w:val="listanaonumerada"/>
    <w:qFormat/>
    <w:rsid w:val="00CC2024"/>
    <w:pPr>
      <w:tabs>
        <w:tab w:val="clear" w:pos="360"/>
      </w:tabs>
      <w:ind w:left="1191" w:hanging="340"/>
    </w:pPr>
    <w:rPr>
      <w:noProof/>
      <w:color w:val="auto"/>
      <w:lang w:val="pt-BR"/>
    </w:rPr>
  </w:style>
  <w:style w:type="paragraph" w:customStyle="1" w:styleId="a-tabela">
    <w:name w:val="a.-tabela"/>
    <w:basedOn w:val="Normal"/>
    <w:qFormat/>
    <w:rsid w:val="00B84061"/>
    <w:pPr>
      <w:spacing w:before="120" w:after="120" w:line="240" w:lineRule="auto"/>
    </w:pPr>
    <w:rPr>
      <w:rFonts w:ascii="Century Gothic" w:eastAsiaTheme="minorHAnsi" w:hAnsi="Century Gothic" w:cstheme="minorBidi"/>
      <w:spacing w:val="2"/>
      <w:sz w:val="20"/>
      <w:szCs w:val="24"/>
      <w:lang w:eastAsia="en-US"/>
    </w:rPr>
  </w:style>
  <w:style w:type="paragraph" w:customStyle="1" w:styleId="A-tit-qdr">
    <w:name w:val="A-tit-qdr"/>
    <w:basedOn w:val="a-tit-fig"/>
    <w:qFormat/>
    <w:rsid w:val="008D092F"/>
  </w:style>
  <w:style w:type="paragraph" w:customStyle="1" w:styleId="a-tabela-x">
    <w:name w:val="a-tabela-x"/>
    <w:basedOn w:val="Normal"/>
    <w:qFormat/>
    <w:rsid w:val="006F7E72"/>
    <w:pPr>
      <w:spacing w:after="0" w:line="240" w:lineRule="auto"/>
      <w:jc w:val="center"/>
    </w:pPr>
    <w:rPr>
      <w:rFonts w:ascii="Arial" w:eastAsia="Times New Roman" w:hAnsi="Arial"/>
      <w:sz w:val="20"/>
      <w:szCs w:val="20"/>
    </w:rPr>
  </w:style>
  <w:style w:type="paragraph" w:customStyle="1" w:styleId="a-nota">
    <w:name w:val="a-nota"/>
    <w:basedOn w:val="Normal"/>
    <w:qFormat/>
    <w:rsid w:val="00E451D9"/>
    <w:pPr>
      <w:keepLines/>
      <w:suppressAutoHyphens/>
      <w:spacing w:before="120" w:after="120" w:line="240" w:lineRule="auto"/>
    </w:pPr>
    <w:rPr>
      <w:rFonts w:ascii="Century Gothic" w:hAnsi="Century Gothic" w:cs="Arial"/>
      <w:spacing w:val="2"/>
      <w:sz w:val="20"/>
      <w:lang w:eastAsia="en-US"/>
    </w:rPr>
  </w:style>
  <w:style w:type="paragraph" w:customStyle="1" w:styleId="A-tit-1111">
    <w:name w:val="A-tit.-1.1.1.1"/>
    <w:basedOn w:val="Normal"/>
    <w:qFormat/>
    <w:rsid w:val="00A07F4A"/>
    <w:pPr>
      <w:keepNext/>
      <w:spacing w:before="360" w:after="240" w:line="360" w:lineRule="auto"/>
      <w:ind w:left="770" w:hanging="770"/>
    </w:pPr>
    <w:rPr>
      <w:rFonts w:ascii="Arial" w:eastAsiaTheme="minorHAnsi" w:hAnsi="Arial" w:cs="Arial"/>
      <w:b/>
      <w:iCs/>
      <w:color w:val="009197"/>
      <w:sz w:val="24"/>
      <w:szCs w:val="24"/>
      <w:lang w:eastAsia="en-US"/>
    </w:rPr>
  </w:style>
  <w:style w:type="paragraph" w:customStyle="1" w:styleId="a-cx-inf">
    <w:name w:val="a-cx-inf"/>
    <w:basedOn w:val="Normal"/>
    <w:qFormat/>
    <w:rsid w:val="008C29D9"/>
    <w:pPr>
      <w:spacing w:after="120" w:line="240" w:lineRule="auto"/>
      <w:jc w:val="both"/>
    </w:pPr>
    <w:rPr>
      <w:rFonts w:ascii="Arial" w:eastAsiaTheme="minorHAnsi" w:hAnsi="Arial"/>
      <w:bCs/>
      <w:iCs/>
      <w:lang w:eastAsia="en-US"/>
    </w:rPr>
  </w:style>
  <w:style w:type="table" w:customStyle="1" w:styleId="Tabelacomgrade3">
    <w:name w:val="Tabela com grade3"/>
    <w:basedOn w:val="Tabelanormal"/>
    <w:uiPriority w:val="39"/>
    <w:rsid w:val="00A07F4A"/>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it-11">
    <w:name w:val="A-tit.-1.1"/>
    <w:qFormat/>
    <w:rsid w:val="00950EAB"/>
    <w:pPr>
      <w:keepNext/>
      <w:spacing w:before="360" w:after="240" w:line="256" w:lineRule="auto"/>
      <w:ind w:left="567" w:hanging="567"/>
    </w:pPr>
    <w:rPr>
      <w:rFonts w:ascii="Arial" w:eastAsiaTheme="minorHAnsi" w:hAnsi="Arial" w:cs="Arial"/>
      <w:b/>
      <w:iCs/>
      <w:color w:val="009197"/>
      <w:sz w:val="24"/>
      <w:szCs w:val="24"/>
      <w:lang w:eastAsia="en-US"/>
    </w:rPr>
  </w:style>
  <w:style w:type="paragraph" w:customStyle="1" w:styleId="a-lista-terra0">
    <w:name w:val="a-lista-terra"/>
    <w:basedOn w:val="listanaonumerada"/>
    <w:qFormat/>
    <w:rsid w:val="00950EAB"/>
    <w:pPr>
      <w:numPr>
        <w:numId w:val="0"/>
      </w:numPr>
      <w:tabs>
        <w:tab w:val="num" w:pos="360"/>
      </w:tabs>
    </w:pPr>
    <w:rPr>
      <w:color w:val="385623" w:themeColor="accent6" w:themeShade="80"/>
      <w:spacing w:val="2"/>
      <w:kern w:val="24"/>
    </w:rPr>
  </w:style>
  <w:style w:type="paragraph" w:customStyle="1" w:styleId="a-lista-tab">
    <w:name w:val="a-lista-tab"/>
    <w:basedOn w:val="Normal"/>
    <w:qFormat/>
    <w:rsid w:val="00F62083"/>
    <w:pPr>
      <w:numPr>
        <w:numId w:val="4"/>
      </w:numPr>
      <w:spacing w:after="120" w:line="240" w:lineRule="auto"/>
      <w:ind w:left="1758" w:hanging="227"/>
      <w:jc w:val="both"/>
    </w:pPr>
    <w:rPr>
      <w:rFonts w:ascii="Arial" w:eastAsiaTheme="minorHAnsi" w:hAnsi="Arial" w:cs="Times New Roman"/>
      <w:iCs/>
      <w:noProof/>
      <w:color w:val="BF8F00" w:themeColor="accent4" w:themeShade="BF"/>
      <w:lang w:eastAsia="en-US"/>
    </w:rPr>
  </w:style>
  <w:style w:type="paragraph" w:customStyle="1" w:styleId="A-tit-tab">
    <w:name w:val="A-tit-tab"/>
    <w:basedOn w:val="Normal"/>
    <w:qFormat/>
    <w:rsid w:val="004617F3"/>
    <w:pPr>
      <w:keepNext/>
      <w:numPr>
        <w:numId w:val="5"/>
      </w:numPr>
      <w:spacing w:before="240" w:after="120" w:line="240" w:lineRule="auto"/>
      <w:jc w:val="center"/>
    </w:pPr>
    <w:rPr>
      <w:rFonts w:ascii="Century Gothic" w:eastAsiaTheme="minorEastAsia" w:hAnsi="Century Gothic" w:cstheme="minorBidi"/>
      <w:b/>
      <w:bCs/>
      <w:color w:val="2E74B5" w:themeColor="accent1" w:themeShade="BF"/>
      <w:sz w:val="20"/>
      <w:szCs w:val="18"/>
      <w:lang w:eastAsia="de-DE"/>
    </w:rPr>
  </w:style>
  <w:style w:type="paragraph" w:customStyle="1" w:styleId="A-lista">
    <w:name w:val="A-lista§"/>
    <w:qFormat/>
    <w:rsid w:val="00E31C07"/>
    <w:pPr>
      <w:numPr>
        <w:numId w:val="6"/>
      </w:numPr>
      <w:spacing w:before="120" w:after="120" w:line="240" w:lineRule="auto"/>
      <w:ind w:left="1246"/>
      <w:jc w:val="both"/>
    </w:pPr>
    <w:rPr>
      <w:rFonts w:ascii="Arial" w:eastAsia="Times New Roman" w:hAnsi="Arial" w:cs="Arial"/>
      <w:spacing w:val="2"/>
      <w:sz w:val="24"/>
      <w:szCs w:val="24"/>
      <w:lang w:eastAsia="de-DE"/>
    </w:rPr>
  </w:style>
  <w:style w:type="paragraph" w:customStyle="1" w:styleId="a-texto-inicial">
    <w:name w:val="a-texto-inicial"/>
    <w:basedOn w:val="a-texto"/>
    <w:qFormat/>
    <w:rsid w:val="00F03F9B"/>
    <w:pPr>
      <w:suppressAutoHyphens/>
      <w:spacing w:line="380" w:lineRule="exact"/>
    </w:pPr>
    <w:rPr>
      <w:sz w:val="24"/>
    </w:rPr>
  </w:style>
  <w:style w:type="paragraph" w:customStyle="1" w:styleId="a-data">
    <w:name w:val="a-data"/>
    <w:basedOn w:val="Normal"/>
    <w:qFormat/>
    <w:rsid w:val="00440EE5"/>
    <w:pPr>
      <w:jc w:val="center"/>
    </w:pPr>
    <w:rPr>
      <w:rFonts w:ascii="Century Gothic" w:eastAsia="Century Gothic" w:hAnsi="Century Gothic" w:cs="Century Gothic"/>
      <w:sz w:val="24"/>
      <w:szCs w:val="24"/>
    </w:rPr>
  </w:style>
  <w:style w:type="paragraph" w:customStyle="1" w:styleId="a-01">
    <w:name w:val="a-01"/>
    <w:basedOn w:val="Normal"/>
    <w:qFormat/>
    <w:rsid w:val="00440EE5"/>
    <w:pPr>
      <w:jc w:val="center"/>
    </w:pPr>
    <w:rPr>
      <w:rFonts w:ascii="Century Gothic" w:eastAsia="Century Gothic" w:hAnsi="Century Gothic" w:cs="Century Gothic"/>
      <w:b/>
      <w:sz w:val="28"/>
      <w:szCs w:val="28"/>
    </w:rPr>
  </w:style>
  <w:style w:type="paragraph" w:customStyle="1" w:styleId="a-0">
    <w:name w:val="a-0"/>
    <w:basedOn w:val="Normal"/>
    <w:qFormat/>
    <w:rsid w:val="007709F5"/>
    <w:pPr>
      <w:jc w:val="center"/>
    </w:pPr>
    <w:rPr>
      <w:rFonts w:ascii="Century Gothic" w:eastAsia="Century Gothic" w:hAnsi="Century Gothic" w:cs="Century Gothic"/>
      <w:b/>
      <w:sz w:val="36"/>
      <w:szCs w:val="36"/>
    </w:rPr>
  </w:style>
  <w:style w:type="paragraph" w:customStyle="1" w:styleId="a-tabela2">
    <w:name w:val="a.-tabela2"/>
    <w:basedOn w:val="Normal"/>
    <w:qFormat/>
    <w:rsid w:val="00080EB4"/>
    <w:pPr>
      <w:spacing w:before="80" w:after="80" w:line="300" w:lineRule="exact"/>
      <w:jc w:val="center"/>
    </w:pPr>
    <w:rPr>
      <w:rFonts w:ascii="Century Gothic" w:eastAsiaTheme="minorHAnsi" w:hAnsi="Century Gothic" w:cstheme="minorBidi"/>
      <w:spacing w:val="2"/>
      <w:sz w:val="20"/>
      <w:szCs w:val="20"/>
      <w:lang w:eastAsia="en-US"/>
    </w:rPr>
  </w:style>
  <w:style w:type="paragraph" w:customStyle="1" w:styleId="T-1111">
    <w:name w:val="T-1.1.1.1"/>
    <w:basedOn w:val="T-111"/>
    <w:qFormat/>
    <w:rsid w:val="002F7B05"/>
    <w:pPr>
      <w:ind w:left="1050" w:hanging="1050"/>
    </w:pPr>
    <w:rPr>
      <w:sz w:val="28"/>
    </w:rPr>
  </w:style>
  <w:style w:type="paragraph" w:customStyle="1" w:styleId="a-texto-tab-10">
    <w:name w:val="a-texto-tab-10"/>
    <w:basedOn w:val="a-texto-tab"/>
    <w:qFormat/>
    <w:rsid w:val="006C4647"/>
    <w:rPr>
      <w:szCs w:val="20"/>
    </w:rPr>
  </w:style>
  <w:style w:type="paragraph" w:customStyle="1" w:styleId="a-texto-tab-9">
    <w:name w:val="a-texto-tab-9"/>
    <w:basedOn w:val="a-texto-tab-10"/>
    <w:qFormat/>
    <w:rsid w:val="00D25B24"/>
    <w:pPr>
      <w:jc w:val="both"/>
    </w:pPr>
  </w:style>
  <w:style w:type="paragraph" w:customStyle="1" w:styleId="a-lista-num">
    <w:name w:val="a-lista-num"/>
    <w:basedOn w:val="a-lista-terra0"/>
    <w:qFormat/>
    <w:rsid w:val="00D25B24"/>
    <w:pPr>
      <w:spacing w:line="300" w:lineRule="exact"/>
      <w:ind w:left="437" w:hanging="437"/>
    </w:pPr>
    <w:rPr>
      <w:rFonts w:ascii="Century Gothic" w:hAnsi="Century Gothic"/>
      <w:color w:val="auto"/>
      <w:sz w:val="22"/>
    </w:rPr>
  </w:style>
  <w:style w:type="paragraph" w:customStyle="1" w:styleId="A-titSUBTABELA">
    <w:name w:val="A-tit.SUBTABELA"/>
    <w:basedOn w:val="A-tit-11"/>
    <w:qFormat/>
    <w:rsid w:val="00D25B24"/>
    <w:pPr>
      <w:spacing w:before="240" w:after="120"/>
      <w:jc w:val="center"/>
    </w:pPr>
    <w:rPr>
      <w:color w:val="auto"/>
    </w:rPr>
  </w:style>
  <w:style w:type="paragraph" w:customStyle="1" w:styleId="T-11-A">
    <w:name w:val="T-1.1-A"/>
    <w:basedOn w:val="T-11"/>
    <w:qFormat/>
    <w:rsid w:val="00F20768"/>
    <w:pPr>
      <w:spacing w:before="360"/>
    </w:pPr>
    <w:rPr>
      <w:sz w:val="28"/>
    </w:rPr>
  </w:style>
  <w:style w:type="paragraph" w:customStyle="1" w:styleId="T-111-A">
    <w:name w:val="T-1.1.1-A"/>
    <w:basedOn w:val="T-111"/>
    <w:qFormat/>
    <w:rsid w:val="00500DB5"/>
    <w:pPr>
      <w:spacing w:before="240" w:after="120"/>
      <w:ind w:left="618" w:hanging="618"/>
    </w:pPr>
    <w:rPr>
      <w:sz w:val="24"/>
    </w:rPr>
  </w:style>
  <w:style w:type="paragraph" w:customStyle="1" w:styleId="a-texto-Anexo">
    <w:name w:val="a-texto-Anexo"/>
    <w:basedOn w:val="a-texto"/>
    <w:qFormat/>
    <w:rsid w:val="001D5239"/>
    <w:pPr>
      <w:spacing w:line="260" w:lineRule="exact"/>
    </w:pPr>
    <w:rPr>
      <w:sz w:val="20"/>
    </w:rPr>
  </w:style>
  <w:style w:type="paragraph" w:customStyle="1" w:styleId="A-ref-TESE">
    <w:name w:val="A-ref-TESE"/>
    <w:basedOn w:val="a-ref"/>
    <w:qFormat/>
    <w:rsid w:val="009C7903"/>
    <w:pPr>
      <w:tabs>
        <w:tab w:val="clear" w:pos="3515"/>
      </w:tabs>
      <w:suppressAutoHyphens/>
      <w:spacing w:before="0" w:after="240" w:line="240" w:lineRule="auto"/>
    </w:pPr>
    <w:rPr>
      <w:rFonts w:ascii="Arial" w:eastAsia="Calibri" w:hAnsi="Arial" w:cs="Arial"/>
      <w:color w:val="ED7D31" w:themeColor="accent2"/>
      <w:szCs w:val="24"/>
      <w14:textFill>
        <w14:solidFill>
          <w14:schemeClr w14:val="accent2">
            <w14:lumMod w14:val="50000"/>
            <w14:lumMod w14:val="50000"/>
            <w14:lumMod w14:val="50000"/>
          </w14:schemeClr>
        </w14:solidFill>
      </w14:textFill>
    </w:rPr>
  </w:style>
  <w:style w:type="paragraph" w:customStyle="1" w:styleId="a-lista-Anexo">
    <w:name w:val="a-lista-Anexo"/>
    <w:basedOn w:val="a-texto-Anexo"/>
    <w:qFormat/>
    <w:rsid w:val="00500DB5"/>
    <w:pPr>
      <w:ind w:left="266" w:hanging="266"/>
    </w:pPr>
  </w:style>
  <w:style w:type="paragraph" w:customStyle="1" w:styleId="a-lista-tabela">
    <w:name w:val="a-lista-tabela"/>
    <w:basedOn w:val="a-listaitem"/>
    <w:qFormat/>
    <w:rsid w:val="003C4855"/>
    <w:pPr>
      <w:suppressAutoHyphens/>
      <w:spacing w:before="80" w:after="80" w:line="260" w:lineRule="exact"/>
      <w:jc w:val="left"/>
    </w:pPr>
  </w:style>
  <w:style w:type="paragraph" w:styleId="ndicedeilustraes">
    <w:name w:val="table of figures"/>
    <w:basedOn w:val="Normal"/>
    <w:next w:val="Normal"/>
    <w:uiPriority w:val="99"/>
    <w:unhideWhenUsed/>
    <w:rsid w:val="00BA40AA"/>
    <w:pPr>
      <w:spacing w:before="120" w:after="120" w:line="280" w:lineRule="exact"/>
    </w:pPr>
  </w:style>
  <w:style w:type="paragraph" w:styleId="SemEspaamento">
    <w:name w:val="No Spacing"/>
    <w:link w:val="SemEspaamentoChar"/>
    <w:uiPriority w:val="1"/>
    <w:qFormat/>
    <w:rsid w:val="00C87892"/>
    <w:pPr>
      <w:spacing w:after="0" w:line="240" w:lineRule="auto"/>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C87892"/>
    <w:rPr>
      <w:rFonts w:asciiTheme="minorHAnsi" w:eastAsiaTheme="minorEastAsia" w:hAnsiTheme="minorHAnsi" w:cstheme="minorBidi"/>
    </w:rPr>
  </w:style>
  <w:style w:type="paragraph" w:customStyle="1" w:styleId="a-box-tit">
    <w:name w:val="a-box-tit"/>
    <w:basedOn w:val="T-111"/>
    <w:qFormat/>
    <w:rsid w:val="00160E1B"/>
    <w:pPr>
      <w:spacing w:before="120" w:after="0"/>
      <w:ind w:left="0" w:firstLine="0"/>
      <w:jc w:val="center"/>
    </w:pPr>
    <w:rPr>
      <w:sz w:val="22"/>
      <w:szCs w:val="22"/>
    </w:rPr>
  </w:style>
  <w:style w:type="paragraph" w:customStyle="1" w:styleId="T-111-ficha">
    <w:name w:val="T-1.1.1-ficha"/>
    <w:basedOn w:val="T-111-A"/>
    <w:qFormat/>
    <w:rsid w:val="00FF495C"/>
    <w:pPr>
      <w:spacing w:after="0"/>
    </w:pPr>
    <w:rPr>
      <w:sz w:val="20"/>
      <w:szCs w:val="20"/>
    </w:rPr>
  </w:style>
  <w:style w:type="paragraph" w:customStyle="1" w:styleId="a-texto-ficha">
    <w:name w:val="a-texto-ficha"/>
    <w:basedOn w:val="a-texto-inicial"/>
    <w:qFormat/>
    <w:rsid w:val="00FF495C"/>
    <w:pPr>
      <w:spacing w:before="0" w:after="0" w:line="260" w:lineRule="exact"/>
    </w:pPr>
    <w:rPr>
      <w:sz w:val="18"/>
      <w:szCs w:val="18"/>
    </w:rPr>
  </w:style>
  <w:style w:type="paragraph" w:customStyle="1" w:styleId="T-1-Anexo">
    <w:name w:val="T-1-Anexo"/>
    <w:basedOn w:val="T1"/>
    <w:qFormat/>
    <w:rsid w:val="00F947D0"/>
    <w:pPr>
      <w:ind w:left="0" w:firstLine="0"/>
      <w:jc w:val="center"/>
    </w:pPr>
  </w:style>
  <w:style w:type="paragraph" w:customStyle="1" w:styleId="A-inciso">
    <w:name w:val="A-inciso"/>
    <w:basedOn w:val="Normal"/>
    <w:qFormat/>
    <w:rsid w:val="007C241A"/>
    <w:pPr>
      <w:tabs>
        <w:tab w:val="left" w:pos="350"/>
      </w:tabs>
      <w:spacing w:before="120" w:after="120" w:line="280" w:lineRule="exact"/>
      <w:ind w:left="448" w:hanging="448"/>
      <w:jc w:val="both"/>
    </w:pPr>
    <w:rPr>
      <w:rFonts w:ascii="Century Gothic" w:eastAsia="Times New Roman" w:hAnsi="Century Gothic" w:cs="Arial"/>
    </w:rPr>
  </w:style>
  <w:style w:type="paragraph" w:customStyle="1" w:styleId="A-artigo">
    <w:name w:val="A-artigo"/>
    <w:basedOn w:val="Normal"/>
    <w:qFormat/>
    <w:rsid w:val="007C241A"/>
    <w:pPr>
      <w:spacing w:before="120" w:after="120" w:line="240" w:lineRule="auto"/>
      <w:jc w:val="both"/>
    </w:pPr>
    <w:rPr>
      <w:rFonts w:ascii="Century Gothic" w:eastAsia="Times New Roman" w:hAnsi="Century Gothic" w:cs="Arial"/>
      <w:spacing w:val="2"/>
    </w:rPr>
  </w:style>
  <w:style w:type="paragraph" w:customStyle="1" w:styleId="A-alinea">
    <w:name w:val="A-alinea"/>
    <w:basedOn w:val="Normal"/>
    <w:qFormat/>
    <w:rsid w:val="007C241A"/>
    <w:pPr>
      <w:shd w:val="clear" w:color="auto" w:fill="FFFFFF"/>
      <w:spacing w:before="40" w:after="40" w:line="280" w:lineRule="exact"/>
      <w:ind w:left="391" w:hanging="391"/>
      <w:jc w:val="both"/>
    </w:pPr>
    <w:rPr>
      <w:rFonts w:ascii="Century Gothic" w:eastAsia="Times New Roman" w:hAnsi="Century Gothic" w:cs="Arial"/>
      <w:spacing w:val="2"/>
    </w:rPr>
  </w:style>
  <w:style w:type="paragraph" w:customStyle="1" w:styleId="A-Titulo">
    <w:name w:val="A-Titulo"/>
    <w:basedOn w:val="Normal"/>
    <w:qFormat/>
    <w:rsid w:val="00794529"/>
    <w:pPr>
      <w:keepNext/>
      <w:keepLines/>
      <w:spacing w:before="240" w:after="120" w:line="240" w:lineRule="auto"/>
      <w:jc w:val="center"/>
    </w:pPr>
    <w:rPr>
      <w:rFonts w:ascii="Century Gothic" w:eastAsia="Times New Roman" w:hAnsi="Century Gothic" w:cs="Arial"/>
      <w:b/>
      <w:spacing w:val="2"/>
      <w:sz w:val="24"/>
    </w:rPr>
  </w:style>
  <w:style w:type="paragraph" w:customStyle="1" w:styleId="A-Clusula">
    <w:name w:val="A-Cláusula"/>
    <w:basedOn w:val="A-artigo"/>
    <w:qFormat/>
    <w:rsid w:val="00185F37"/>
    <w:pPr>
      <w:keepNext/>
      <w:spacing w:before="360"/>
      <w:jc w:val="left"/>
    </w:pPr>
    <w:rPr>
      <w:b/>
    </w:rPr>
  </w:style>
  <w:style w:type="paragraph" w:customStyle="1" w:styleId="A-alinea-desloc">
    <w:name w:val="A-alinea-desloc"/>
    <w:basedOn w:val="A-alinea"/>
    <w:qFormat/>
    <w:rsid w:val="000758A1"/>
    <w:pPr>
      <w:shd w:val="clear" w:color="auto" w:fill="auto"/>
      <w:ind w:left="756" w:hanging="294"/>
    </w:pPr>
  </w:style>
  <w:style w:type="paragraph" w:customStyle="1" w:styleId="A-paragrafo">
    <w:name w:val="A-paragrafo"/>
    <w:basedOn w:val="Normal"/>
    <w:qFormat/>
    <w:rsid w:val="007C241A"/>
    <w:pPr>
      <w:spacing w:before="120" w:after="120" w:line="280" w:lineRule="exact"/>
      <w:jc w:val="both"/>
    </w:pPr>
    <w:rPr>
      <w:rFonts w:ascii="Century Gothic" w:eastAsia="Times New Roman" w:hAnsi="Century Gothic" w:cs="Arial"/>
      <w:color w:val="000000"/>
      <w:spacing w:val="2"/>
      <w14:textFill>
        <w14:solidFill>
          <w14:srgbClr w14:val="000000">
            <w14:lumMod w14:val="50000"/>
          </w14:srgbClr>
        </w14:solidFill>
      </w14:textFill>
    </w:rPr>
  </w:style>
  <w:style w:type="paragraph" w:customStyle="1" w:styleId="A-Seo">
    <w:name w:val="A-Seção"/>
    <w:basedOn w:val="Normal"/>
    <w:qFormat/>
    <w:rsid w:val="00D10A4D"/>
    <w:pPr>
      <w:keepNext/>
      <w:spacing w:before="120" w:after="120" w:line="240" w:lineRule="auto"/>
      <w:jc w:val="center"/>
    </w:pPr>
    <w:rPr>
      <w:rFonts w:ascii="Century Gothic" w:eastAsia="Times New Roman" w:hAnsi="Century Gothic" w:cs="Arial"/>
      <w:b/>
      <w:spacing w:val="2"/>
      <w:sz w:val="18"/>
    </w:rPr>
  </w:style>
  <w:style w:type="paragraph" w:customStyle="1" w:styleId="A-alinea-2x-">
    <w:name w:val="A-alinea-2x-"/>
    <w:basedOn w:val="A-alinea"/>
    <w:qFormat/>
    <w:rsid w:val="00285871"/>
    <w:pPr>
      <w:ind w:left="1134"/>
    </w:pPr>
  </w:style>
  <w:style w:type="paragraph" w:customStyle="1" w:styleId="a-texto-box-9">
    <w:name w:val="a-texto-box-9"/>
    <w:basedOn w:val="a-texto-tab-9"/>
    <w:qFormat/>
    <w:rsid w:val="00CE5D9F"/>
    <w:pPr>
      <w:jc w:val="center"/>
    </w:pPr>
    <w:rPr>
      <w:sz w:val="18"/>
      <w:szCs w:val="18"/>
    </w:rPr>
  </w:style>
  <w:style w:type="character" w:customStyle="1" w:styleId="apple-tab-span">
    <w:name w:val="apple-tab-span"/>
    <w:basedOn w:val="Fontepargpadro"/>
    <w:rsid w:val="00881848"/>
  </w:style>
  <w:style w:type="paragraph" w:customStyle="1" w:styleId="A-ementa">
    <w:name w:val="A-ementa"/>
    <w:basedOn w:val="A-artigo"/>
    <w:qFormat/>
    <w:rsid w:val="00C229C5"/>
    <w:pPr>
      <w:spacing w:before="840" w:after="720"/>
      <w:ind w:left="3686"/>
    </w:pPr>
  </w:style>
  <w:style w:type="paragraph" w:customStyle="1" w:styleId="A-local">
    <w:name w:val="A-local"/>
    <w:basedOn w:val="A-artigo"/>
    <w:qFormat/>
    <w:rsid w:val="00431379"/>
    <w:pPr>
      <w:spacing w:before="360"/>
      <w:jc w:val="center"/>
    </w:pPr>
  </w:style>
  <w:style w:type="paragraph" w:styleId="Commarcadores">
    <w:name w:val="List Bullet"/>
    <w:basedOn w:val="Normal"/>
    <w:rsid w:val="00617878"/>
    <w:pPr>
      <w:numPr>
        <w:numId w:val="7"/>
      </w:num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ar-SA"/>
    </w:rPr>
  </w:style>
  <w:style w:type="character" w:styleId="TextodoEspaoReservado">
    <w:name w:val="Placeholder Text"/>
    <w:basedOn w:val="Fontepargpadro"/>
    <w:uiPriority w:val="99"/>
    <w:semiHidden/>
    <w:rsid w:val="00231B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0424">
      <w:bodyDiv w:val="1"/>
      <w:marLeft w:val="0"/>
      <w:marRight w:val="0"/>
      <w:marTop w:val="0"/>
      <w:marBottom w:val="0"/>
      <w:divBdr>
        <w:top w:val="none" w:sz="0" w:space="0" w:color="auto"/>
        <w:left w:val="none" w:sz="0" w:space="0" w:color="auto"/>
        <w:bottom w:val="none" w:sz="0" w:space="0" w:color="auto"/>
        <w:right w:val="none" w:sz="0" w:space="0" w:color="auto"/>
      </w:divBdr>
    </w:div>
    <w:div w:id="136998568">
      <w:bodyDiv w:val="1"/>
      <w:marLeft w:val="0"/>
      <w:marRight w:val="0"/>
      <w:marTop w:val="0"/>
      <w:marBottom w:val="0"/>
      <w:divBdr>
        <w:top w:val="none" w:sz="0" w:space="0" w:color="auto"/>
        <w:left w:val="none" w:sz="0" w:space="0" w:color="auto"/>
        <w:bottom w:val="none" w:sz="0" w:space="0" w:color="auto"/>
        <w:right w:val="none" w:sz="0" w:space="0" w:color="auto"/>
      </w:divBdr>
      <w:divsChild>
        <w:div w:id="67771252">
          <w:marLeft w:val="0"/>
          <w:marRight w:val="0"/>
          <w:marTop w:val="0"/>
          <w:marBottom w:val="0"/>
          <w:divBdr>
            <w:top w:val="none" w:sz="0" w:space="0" w:color="auto"/>
            <w:left w:val="none" w:sz="0" w:space="0" w:color="auto"/>
            <w:bottom w:val="none" w:sz="0" w:space="0" w:color="auto"/>
            <w:right w:val="none" w:sz="0" w:space="0" w:color="auto"/>
          </w:divBdr>
        </w:div>
      </w:divsChild>
    </w:div>
    <w:div w:id="160121190">
      <w:bodyDiv w:val="1"/>
      <w:marLeft w:val="0"/>
      <w:marRight w:val="0"/>
      <w:marTop w:val="0"/>
      <w:marBottom w:val="0"/>
      <w:divBdr>
        <w:top w:val="none" w:sz="0" w:space="0" w:color="auto"/>
        <w:left w:val="none" w:sz="0" w:space="0" w:color="auto"/>
        <w:bottom w:val="none" w:sz="0" w:space="0" w:color="auto"/>
        <w:right w:val="none" w:sz="0" w:space="0" w:color="auto"/>
      </w:divBdr>
    </w:div>
    <w:div w:id="213858953">
      <w:bodyDiv w:val="1"/>
      <w:marLeft w:val="0"/>
      <w:marRight w:val="0"/>
      <w:marTop w:val="0"/>
      <w:marBottom w:val="0"/>
      <w:divBdr>
        <w:top w:val="none" w:sz="0" w:space="0" w:color="auto"/>
        <w:left w:val="none" w:sz="0" w:space="0" w:color="auto"/>
        <w:bottom w:val="none" w:sz="0" w:space="0" w:color="auto"/>
        <w:right w:val="none" w:sz="0" w:space="0" w:color="auto"/>
      </w:divBdr>
    </w:div>
    <w:div w:id="222063102">
      <w:bodyDiv w:val="1"/>
      <w:marLeft w:val="0"/>
      <w:marRight w:val="0"/>
      <w:marTop w:val="0"/>
      <w:marBottom w:val="0"/>
      <w:divBdr>
        <w:top w:val="none" w:sz="0" w:space="0" w:color="auto"/>
        <w:left w:val="none" w:sz="0" w:space="0" w:color="auto"/>
        <w:bottom w:val="none" w:sz="0" w:space="0" w:color="auto"/>
        <w:right w:val="none" w:sz="0" w:space="0" w:color="auto"/>
      </w:divBdr>
    </w:div>
    <w:div w:id="281110931">
      <w:bodyDiv w:val="1"/>
      <w:marLeft w:val="0"/>
      <w:marRight w:val="0"/>
      <w:marTop w:val="0"/>
      <w:marBottom w:val="0"/>
      <w:divBdr>
        <w:top w:val="none" w:sz="0" w:space="0" w:color="auto"/>
        <w:left w:val="none" w:sz="0" w:space="0" w:color="auto"/>
        <w:bottom w:val="none" w:sz="0" w:space="0" w:color="auto"/>
        <w:right w:val="none" w:sz="0" w:space="0" w:color="auto"/>
      </w:divBdr>
    </w:div>
    <w:div w:id="414204850">
      <w:bodyDiv w:val="1"/>
      <w:marLeft w:val="0"/>
      <w:marRight w:val="0"/>
      <w:marTop w:val="0"/>
      <w:marBottom w:val="0"/>
      <w:divBdr>
        <w:top w:val="none" w:sz="0" w:space="0" w:color="auto"/>
        <w:left w:val="none" w:sz="0" w:space="0" w:color="auto"/>
        <w:bottom w:val="none" w:sz="0" w:space="0" w:color="auto"/>
        <w:right w:val="none" w:sz="0" w:space="0" w:color="auto"/>
      </w:divBdr>
    </w:div>
    <w:div w:id="516041657">
      <w:bodyDiv w:val="1"/>
      <w:marLeft w:val="0"/>
      <w:marRight w:val="0"/>
      <w:marTop w:val="0"/>
      <w:marBottom w:val="0"/>
      <w:divBdr>
        <w:top w:val="none" w:sz="0" w:space="0" w:color="auto"/>
        <w:left w:val="none" w:sz="0" w:space="0" w:color="auto"/>
        <w:bottom w:val="none" w:sz="0" w:space="0" w:color="auto"/>
        <w:right w:val="none" w:sz="0" w:space="0" w:color="auto"/>
      </w:divBdr>
      <w:divsChild>
        <w:div w:id="1733306548">
          <w:marLeft w:val="0"/>
          <w:marRight w:val="0"/>
          <w:marTop w:val="0"/>
          <w:marBottom w:val="0"/>
          <w:divBdr>
            <w:top w:val="none" w:sz="0" w:space="0" w:color="auto"/>
            <w:left w:val="none" w:sz="0" w:space="0" w:color="auto"/>
            <w:bottom w:val="none" w:sz="0" w:space="0" w:color="auto"/>
            <w:right w:val="none" w:sz="0" w:space="0" w:color="auto"/>
          </w:divBdr>
        </w:div>
      </w:divsChild>
    </w:div>
    <w:div w:id="597060056">
      <w:bodyDiv w:val="1"/>
      <w:marLeft w:val="0"/>
      <w:marRight w:val="0"/>
      <w:marTop w:val="0"/>
      <w:marBottom w:val="0"/>
      <w:divBdr>
        <w:top w:val="none" w:sz="0" w:space="0" w:color="auto"/>
        <w:left w:val="none" w:sz="0" w:space="0" w:color="auto"/>
        <w:bottom w:val="none" w:sz="0" w:space="0" w:color="auto"/>
        <w:right w:val="none" w:sz="0" w:space="0" w:color="auto"/>
      </w:divBdr>
    </w:div>
    <w:div w:id="598414416">
      <w:bodyDiv w:val="1"/>
      <w:marLeft w:val="0"/>
      <w:marRight w:val="0"/>
      <w:marTop w:val="0"/>
      <w:marBottom w:val="0"/>
      <w:divBdr>
        <w:top w:val="none" w:sz="0" w:space="0" w:color="auto"/>
        <w:left w:val="none" w:sz="0" w:space="0" w:color="auto"/>
        <w:bottom w:val="none" w:sz="0" w:space="0" w:color="auto"/>
        <w:right w:val="none" w:sz="0" w:space="0" w:color="auto"/>
      </w:divBdr>
    </w:div>
    <w:div w:id="718355493">
      <w:bodyDiv w:val="1"/>
      <w:marLeft w:val="0"/>
      <w:marRight w:val="0"/>
      <w:marTop w:val="0"/>
      <w:marBottom w:val="0"/>
      <w:divBdr>
        <w:top w:val="none" w:sz="0" w:space="0" w:color="auto"/>
        <w:left w:val="none" w:sz="0" w:space="0" w:color="auto"/>
        <w:bottom w:val="none" w:sz="0" w:space="0" w:color="auto"/>
        <w:right w:val="none" w:sz="0" w:space="0" w:color="auto"/>
      </w:divBdr>
      <w:divsChild>
        <w:div w:id="1711608804">
          <w:marLeft w:val="124"/>
          <w:marRight w:val="0"/>
          <w:marTop w:val="0"/>
          <w:marBottom w:val="0"/>
          <w:divBdr>
            <w:top w:val="none" w:sz="0" w:space="0" w:color="auto"/>
            <w:left w:val="none" w:sz="0" w:space="0" w:color="auto"/>
            <w:bottom w:val="none" w:sz="0" w:space="0" w:color="auto"/>
            <w:right w:val="none" w:sz="0" w:space="0" w:color="auto"/>
          </w:divBdr>
        </w:div>
      </w:divsChild>
    </w:div>
    <w:div w:id="774835412">
      <w:bodyDiv w:val="1"/>
      <w:marLeft w:val="0"/>
      <w:marRight w:val="0"/>
      <w:marTop w:val="0"/>
      <w:marBottom w:val="0"/>
      <w:divBdr>
        <w:top w:val="none" w:sz="0" w:space="0" w:color="auto"/>
        <w:left w:val="none" w:sz="0" w:space="0" w:color="auto"/>
        <w:bottom w:val="none" w:sz="0" w:space="0" w:color="auto"/>
        <w:right w:val="none" w:sz="0" w:space="0" w:color="auto"/>
      </w:divBdr>
      <w:divsChild>
        <w:div w:id="1395354369">
          <w:marLeft w:val="124"/>
          <w:marRight w:val="0"/>
          <w:marTop w:val="0"/>
          <w:marBottom w:val="0"/>
          <w:divBdr>
            <w:top w:val="none" w:sz="0" w:space="0" w:color="auto"/>
            <w:left w:val="none" w:sz="0" w:space="0" w:color="auto"/>
            <w:bottom w:val="none" w:sz="0" w:space="0" w:color="auto"/>
            <w:right w:val="none" w:sz="0" w:space="0" w:color="auto"/>
          </w:divBdr>
        </w:div>
      </w:divsChild>
    </w:div>
    <w:div w:id="828984137">
      <w:bodyDiv w:val="1"/>
      <w:marLeft w:val="0"/>
      <w:marRight w:val="0"/>
      <w:marTop w:val="0"/>
      <w:marBottom w:val="0"/>
      <w:divBdr>
        <w:top w:val="none" w:sz="0" w:space="0" w:color="auto"/>
        <w:left w:val="none" w:sz="0" w:space="0" w:color="auto"/>
        <w:bottom w:val="none" w:sz="0" w:space="0" w:color="auto"/>
        <w:right w:val="none" w:sz="0" w:space="0" w:color="auto"/>
      </w:divBdr>
    </w:div>
    <w:div w:id="853112064">
      <w:bodyDiv w:val="1"/>
      <w:marLeft w:val="0"/>
      <w:marRight w:val="0"/>
      <w:marTop w:val="0"/>
      <w:marBottom w:val="0"/>
      <w:divBdr>
        <w:top w:val="none" w:sz="0" w:space="0" w:color="auto"/>
        <w:left w:val="none" w:sz="0" w:space="0" w:color="auto"/>
        <w:bottom w:val="none" w:sz="0" w:space="0" w:color="auto"/>
        <w:right w:val="none" w:sz="0" w:space="0" w:color="auto"/>
      </w:divBdr>
    </w:div>
    <w:div w:id="868489829">
      <w:bodyDiv w:val="1"/>
      <w:marLeft w:val="0"/>
      <w:marRight w:val="0"/>
      <w:marTop w:val="0"/>
      <w:marBottom w:val="0"/>
      <w:divBdr>
        <w:top w:val="none" w:sz="0" w:space="0" w:color="auto"/>
        <w:left w:val="none" w:sz="0" w:space="0" w:color="auto"/>
        <w:bottom w:val="none" w:sz="0" w:space="0" w:color="auto"/>
        <w:right w:val="none" w:sz="0" w:space="0" w:color="auto"/>
      </w:divBdr>
    </w:div>
    <w:div w:id="1053237454">
      <w:bodyDiv w:val="1"/>
      <w:marLeft w:val="0"/>
      <w:marRight w:val="0"/>
      <w:marTop w:val="0"/>
      <w:marBottom w:val="0"/>
      <w:divBdr>
        <w:top w:val="none" w:sz="0" w:space="0" w:color="auto"/>
        <w:left w:val="none" w:sz="0" w:space="0" w:color="auto"/>
        <w:bottom w:val="none" w:sz="0" w:space="0" w:color="auto"/>
        <w:right w:val="none" w:sz="0" w:space="0" w:color="auto"/>
      </w:divBdr>
      <w:divsChild>
        <w:div w:id="1279292425">
          <w:marLeft w:val="0"/>
          <w:marRight w:val="0"/>
          <w:marTop w:val="68"/>
          <w:marBottom w:val="0"/>
          <w:divBdr>
            <w:top w:val="none" w:sz="0" w:space="0" w:color="auto"/>
            <w:left w:val="none" w:sz="0" w:space="0" w:color="auto"/>
            <w:bottom w:val="none" w:sz="0" w:space="0" w:color="auto"/>
            <w:right w:val="none" w:sz="0" w:space="0" w:color="auto"/>
          </w:divBdr>
        </w:div>
        <w:div w:id="1207327936">
          <w:marLeft w:val="0"/>
          <w:marRight w:val="0"/>
          <w:marTop w:val="68"/>
          <w:marBottom w:val="0"/>
          <w:divBdr>
            <w:top w:val="none" w:sz="0" w:space="0" w:color="auto"/>
            <w:left w:val="none" w:sz="0" w:space="0" w:color="auto"/>
            <w:bottom w:val="none" w:sz="0" w:space="0" w:color="auto"/>
            <w:right w:val="none" w:sz="0" w:space="0" w:color="auto"/>
          </w:divBdr>
        </w:div>
        <w:div w:id="183246377">
          <w:marLeft w:val="0"/>
          <w:marRight w:val="0"/>
          <w:marTop w:val="68"/>
          <w:marBottom w:val="0"/>
          <w:divBdr>
            <w:top w:val="none" w:sz="0" w:space="0" w:color="auto"/>
            <w:left w:val="none" w:sz="0" w:space="0" w:color="auto"/>
            <w:bottom w:val="none" w:sz="0" w:space="0" w:color="auto"/>
            <w:right w:val="none" w:sz="0" w:space="0" w:color="auto"/>
          </w:divBdr>
        </w:div>
        <w:div w:id="718700384">
          <w:marLeft w:val="0"/>
          <w:marRight w:val="0"/>
          <w:marTop w:val="68"/>
          <w:marBottom w:val="0"/>
          <w:divBdr>
            <w:top w:val="none" w:sz="0" w:space="0" w:color="auto"/>
            <w:left w:val="none" w:sz="0" w:space="0" w:color="auto"/>
            <w:bottom w:val="none" w:sz="0" w:space="0" w:color="auto"/>
            <w:right w:val="none" w:sz="0" w:space="0" w:color="auto"/>
          </w:divBdr>
        </w:div>
        <w:div w:id="194006130">
          <w:marLeft w:val="0"/>
          <w:marRight w:val="0"/>
          <w:marTop w:val="68"/>
          <w:marBottom w:val="0"/>
          <w:divBdr>
            <w:top w:val="none" w:sz="0" w:space="0" w:color="auto"/>
            <w:left w:val="none" w:sz="0" w:space="0" w:color="auto"/>
            <w:bottom w:val="none" w:sz="0" w:space="0" w:color="auto"/>
            <w:right w:val="none" w:sz="0" w:space="0" w:color="auto"/>
          </w:divBdr>
        </w:div>
        <w:div w:id="825321295">
          <w:marLeft w:val="0"/>
          <w:marRight w:val="0"/>
          <w:marTop w:val="68"/>
          <w:marBottom w:val="0"/>
          <w:divBdr>
            <w:top w:val="none" w:sz="0" w:space="0" w:color="auto"/>
            <w:left w:val="none" w:sz="0" w:space="0" w:color="auto"/>
            <w:bottom w:val="none" w:sz="0" w:space="0" w:color="auto"/>
            <w:right w:val="none" w:sz="0" w:space="0" w:color="auto"/>
          </w:divBdr>
        </w:div>
        <w:div w:id="222063566">
          <w:marLeft w:val="0"/>
          <w:marRight w:val="0"/>
          <w:marTop w:val="68"/>
          <w:marBottom w:val="0"/>
          <w:divBdr>
            <w:top w:val="none" w:sz="0" w:space="0" w:color="auto"/>
            <w:left w:val="none" w:sz="0" w:space="0" w:color="auto"/>
            <w:bottom w:val="none" w:sz="0" w:space="0" w:color="auto"/>
            <w:right w:val="none" w:sz="0" w:space="0" w:color="auto"/>
          </w:divBdr>
        </w:div>
        <w:div w:id="264315975">
          <w:marLeft w:val="0"/>
          <w:marRight w:val="0"/>
          <w:marTop w:val="68"/>
          <w:marBottom w:val="0"/>
          <w:divBdr>
            <w:top w:val="none" w:sz="0" w:space="0" w:color="auto"/>
            <w:left w:val="none" w:sz="0" w:space="0" w:color="auto"/>
            <w:bottom w:val="none" w:sz="0" w:space="0" w:color="auto"/>
            <w:right w:val="none" w:sz="0" w:space="0" w:color="auto"/>
          </w:divBdr>
        </w:div>
      </w:divsChild>
    </w:div>
    <w:div w:id="1085030652">
      <w:bodyDiv w:val="1"/>
      <w:marLeft w:val="0"/>
      <w:marRight w:val="0"/>
      <w:marTop w:val="0"/>
      <w:marBottom w:val="0"/>
      <w:divBdr>
        <w:top w:val="none" w:sz="0" w:space="0" w:color="auto"/>
        <w:left w:val="none" w:sz="0" w:space="0" w:color="auto"/>
        <w:bottom w:val="none" w:sz="0" w:space="0" w:color="auto"/>
        <w:right w:val="none" w:sz="0" w:space="0" w:color="auto"/>
      </w:divBdr>
    </w:div>
    <w:div w:id="1106080274">
      <w:bodyDiv w:val="1"/>
      <w:marLeft w:val="0"/>
      <w:marRight w:val="0"/>
      <w:marTop w:val="0"/>
      <w:marBottom w:val="0"/>
      <w:divBdr>
        <w:top w:val="none" w:sz="0" w:space="0" w:color="auto"/>
        <w:left w:val="none" w:sz="0" w:space="0" w:color="auto"/>
        <w:bottom w:val="none" w:sz="0" w:space="0" w:color="auto"/>
        <w:right w:val="none" w:sz="0" w:space="0" w:color="auto"/>
      </w:divBdr>
    </w:div>
    <w:div w:id="1141270049">
      <w:bodyDiv w:val="1"/>
      <w:marLeft w:val="0"/>
      <w:marRight w:val="0"/>
      <w:marTop w:val="0"/>
      <w:marBottom w:val="0"/>
      <w:divBdr>
        <w:top w:val="none" w:sz="0" w:space="0" w:color="auto"/>
        <w:left w:val="none" w:sz="0" w:space="0" w:color="auto"/>
        <w:bottom w:val="none" w:sz="0" w:space="0" w:color="auto"/>
        <w:right w:val="none" w:sz="0" w:space="0" w:color="auto"/>
      </w:divBdr>
    </w:div>
    <w:div w:id="1269847871">
      <w:bodyDiv w:val="1"/>
      <w:marLeft w:val="0"/>
      <w:marRight w:val="0"/>
      <w:marTop w:val="0"/>
      <w:marBottom w:val="0"/>
      <w:divBdr>
        <w:top w:val="none" w:sz="0" w:space="0" w:color="auto"/>
        <w:left w:val="none" w:sz="0" w:space="0" w:color="auto"/>
        <w:bottom w:val="none" w:sz="0" w:space="0" w:color="auto"/>
        <w:right w:val="none" w:sz="0" w:space="0" w:color="auto"/>
      </w:divBdr>
    </w:div>
    <w:div w:id="1348487060">
      <w:bodyDiv w:val="1"/>
      <w:marLeft w:val="0"/>
      <w:marRight w:val="0"/>
      <w:marTop w:val="0"/>
      <w:marBottom w:val="0"/>
      <w:divBdr>
        <w:top w:val="none" w:sz="0" w:space="0" w:color="auto"/>
        <w:left w:val="none" w:sz="0" w:space="0" w:color="auto"/>
        <w:bottom w:val="none" w:sz="0" w:space="0" w:color="auto"/>
        <w:right w:val="none" w:sz="0" w:space="0" w:color="auto"/>
      </w:divBdr>
    </w:div>
    <w:div w:id="1405448202">
      <w:bodyDiv w:val="1"/>
      <w:marLeft w:val="0"/>
      <w:marRight w:val="0"/>
      <w:marTop w:val="0"/>
      <w:marBottom w:val="0"/>
      <w:divBdr>
        <w:top w:val="none" w:sz="0" w:space="0" w:color="auto"/>
        <w:left w:val="none" w:sz="0" w:space="0" w:color="auto"/>
        <w:bottom w:val="none" w:sz="0" w:space="0" w:color="auto"/>
        <w:right w:val="none" w:sz="0" w:space="0" w:color="auto"/>
      </w:divBdr>
    </w:div>
    <w:div w:id="1421172851">
      <w:bodyDiv w:val="1"/>
      <w:marLeft w:val="0"/>
      <w:marRight w:val="0"/>
      <w:marTop w:val="0"/>
      <w:marBottom w:val="0"/>
      <w:divBdr>
        <w:top w:val="none" w:sz="0" w:space="0" w:color="auto"/>
        <w:left w:val="none" w:sz="0" w:space="0" w:color="auto"/>
        <w:bottom w:val="none" w:sz="0" w:space="0" w:color="auto"/>
        <w:right w:val="none" w:sz="0" w:space="0" w:color="auto"/>
      </w:divBdr>
    </w:div>
    <w:div w:id="1481384734">
      <w:bodyDiv w:val="1"/>
      <w:marLeft w:val="0"/>
      <w:marRight w:val="0"/>
      <w:marTop w:val="0"/>
      <w:marBottom w:val="0"/>
      <w:divBdr>
        <w:top w:val="none" w:sz="0" w:space="0" w:color="auto"/>
        <w:left w:val="none" w:sz="0" w:space="0" w:color="auto"/>
        <w:bottom w:val="none" w:sz="0" w:space="0" w:color="auto"/>
        <w:right w:val="none" w:sz="0" w:space="0" w:color="auto"/>
      </w:divBdr>
    </w:div>
    <w:div w:id="1499496421">
      <w:bodyDiv w:val="1"/>
      <w:marLeft w:val="0"/>
      <w:marRight w:val="0"/>
      <w:marTop w:val="0"/>
      <w:marBottom w:val="0"/>
      <w:divBdr>
        <w:top w:val="none" w:sz="0" w:space="0" w:color="auto"/>
        <w:left w:val="none" w:sz="0" w:space="0" w:color="auto"/>
        <w:bottom w:val="none" w:sz="0" w:space="0" w:color="auto"/>
        <w:right w:val="none" w:sz="0" w:space="0" w:color="auto"/>
      </w:divBdr>
    </w:div>
    <w:div w:id="1502042224">
      <w:bodyDiv w:val="1"/>
      <w:marLeft w:val="0"/>
      <w:marRight w:val="0"/>
      <w:marTop w:val="0"/>
      <w:marBottom w:val="0"/>
      <w:divBdr>
        <w:top w:val="none" w:sz="0" w:space="0" w:color="auto"/>
        <w:left w:val="none" w:sz="0" w:space="0" w:color="auto"/>
        <w:bottom w:val="none" w:sz="0" w:space="0" w:color="auto"/>
        <w:right w:val="none" w:sz="0" w:space="0" w:color="auto"/>
      </w:divBdr>
    </w:div>
    <w:div w:id="1504782842">
      <w:bodyDiv w:val="1"/>
      <w:marLeft w:val="0"/>
      <w:marRight w:val="0"/>
      <w:marTop w:val="0"/>
      <w:marBottom w:val="0"/>
      <w:divBdr>
        <w:top w:val="none" w:sz="0" w:space="0" w:color="auto"/>
        <w:left w:val="none" w:sz="0" w:space="0" w:color="auto"/>
        <w:bottom w:val="none" w:sz="0" w:space="0" w:color="auto"/>
        <w:right w:val="none" w:sz="0" w:space="0" w:color="auto"/>
      </w:divBdr>
    </w:div>
    <w:div w:id="1657801637">
      <w:bodyDiv w:val="1"/>
      <w:marLeft w:val="0"/>
      <w:marRight w:val="0"/>
      <w:marTop w:val="0"/>
      <w:marBottom w:val="0"/>
      <w:divBdr>
        <w:top w:val="none" w:sz="0" w:space="0" w:color="auto"/>
        <w:left w:val="none" w:sz="0" w:space="0" w:color="auto"/>
        <w:bottom w:val="none" w:sz="0" w:space="0" w:color="auto"/>
        <w:right w:val="none" w:sz="0" w:space="0" w:color="auto"/>
      </w:divBdr>
    </w:div>
    <w:div w:id="1674186928">
      <w:bodyDiv w:val="1"/>
      <w:marLeft w:val="0"/>
      <w:marRight w:val="0"/>
      <w:marTop w:val="0"/>
      <w:marBottom w:val="0"/>
      <w:divBdr>
        <w:top w:val="none" w:sz="0" w:space="0" w:color="auto"/>
        <w:left w:val="none" w:sz="0" w:space="0" w:color="auto"/>
        <w:bottom w:val="none" w:sz="0" w:space="0" w:color="auto"/>
        <w:right w:val="none" w:sz="0" w:space="0" w:color="auto"/>
      </w:divBdr>
    </w:div>
    <w:div w:id="1683242493">
      <w:bodyDiv w:val="1"/>
      <w:marLeft w:val="0"/>
      <w:marRight w:val="0"/>
      <w:marTop w:val="0"/>
      <w:marBottom w:val="0"/>
      <w:divBdr>
        <w:top w:val="none" w:sz="0" w:space="0" w:color="auto"/>
        <w:left w:val="none" w:sz="0" w:space="0" w:color="auto"/>
        <w:bottom w:val="none" w:sz="0" w:space="0" w:color="auto"/>
        <w:right w:val="none" w:sz="0" w:space="0" w:color="auto"/>
      </w:divBdr>
      <w:divsChild>
        <w:div w:id="316038984">
          <w:marLeft w:val="0"/>
          <w:marRight w:val="0"/>
          <w:marTop w:val="0"/>
          <w:marBottom w:val="0"/>
          <w:divBdr>
            <w:top w:val="none" w:sz="0" w:space="0" w:color="auto"/>
            <w:left w:val="none" w:sz="0" w:space="0" w:color="auto"/>
            <w:bottom w:val="none" w:sz="0" w:space="0" w:color="auto"/>
            <w:right w:val="none" w:sz="0" w:space="0" w:color="auto"/>
          </w:divBdr>
        </w:div>
      </w:divsChild>
    </w:div>
    <w:div w:id="1723822067">
      <w:bodyDiv w:val="1"/>
      <w:marLeft w:val="0"/>
      <w:marRight w:val="0"/>
      <w:marTop w:val="0"/>
      <w:marBottom w:val="0"/>
      <w:divBdr>
        <w:top w:val="none" w:sz="0" w:space="0" w:color="auto"/>
        <w:left w:val="none" w:sz="0" w:space="0" w:color="auto"/>
        <w:bottom w:val="none" w:sz="0" w:space="0" w:color="auto"/>
        <w:right w:val="none" w:sz="0" w:space="0" w:color="auto"/>
      </w:divBdr>
    </w:div>
    <w:div w:id="1831751136">
      <w:bodyDiv w:val="1"/>
      <w:marLeft w:val="0"/>
      <w:marRight w:val="0"/>
      <w:marTop w:val="0"/>
      <w:marBottom w:val="0"/>
      <w:divBdr>
        <w:top w:val="none" w:sz="0" w:space="0" w:color="auto"/>
        <w:left w:val="none" w:sz="0" w:space="0" w:color="auto"/>
        <w:bottom w:val="none" w:sz="0" w:space="0" w:color="auto"/>
        <w:right w:val="none" w:sz="0" w:space="0" w:color="auto"/>
      </w:divBdr>
    </w:div>
    <w:div w:id="1921013885">
      <w:bodyDiv w:val="1"/>
      <w:marLeft w:val="0"/>
      <w:marRight w:val="0"/>
      <w:marTop w:val="0"/>
      <w:marBottom w:val="0"/>
      <w:divBdr>
        <w:top w:val="none" w:sz="0" w:space="0" w:color="auto"/>
        <w:left w:val="none" w:sz="0" w:space="0" w:color="auto"/>
        <w:bottom w:val="none" w:sz="0" w:space="0" w:color="auto"/>
        <w:right w:val="none" w:sz="0" w:space="0" w:color="auto"/>
      </w:divBdr>
    </w:div>
    <w:div w:id="1987396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193EA375A54CB5AF0090212F2ECC4C"/>
        <w:category>
          <w:name w:val="Geral"/>
          <w:gallery w:val="placeholder"/>
        </w:category>
        <w:types>
          <w:type w:val="bbPlcHdr"/>
        </w:types>
        <w:behaviors>
          <w:behavior w:val="content"/>
        </w:behaviors>
        <w:guid w:val="{72B2488E-C57C-4B2B-B743-A6E96384B63C}"/>
      </w:docPartPr>
      <w:docPartBody>
        <w:p w:rsidR="00CD40F0" w:rsidRDefault="00CD40F0" w:rsidP="00CD40F0">
          <w:pPr>
            <w:pStyle w:val="58193EA375A54CB5AF0090212F2ECC4C"/>
          </w:pPr>
          <w:r w:rsidRPr="00773BBA">
            <w:rPr>
              <w:rStyle w:val="TextodoEspaoReservado"/>
            </w:rPr>
            <w:t>Clique aqui para digitar texto.</w:t>
          </w:r>
        </w:p>
      </w:docPartBody>
    </w:docPart>
    <w:docPart>
      <w:docPartPr>
        <w:name w:val="99CED14FEAE7436B9BCAC948372D08A6"/>
        <w:category>
          <w:name w:val="Geral"/>
          <w:gallery w:val="placeholder"/>
        </w:category>
        <w:types>
          <w:type w:val="bbPlcHdr"/>
        </w:types>
        <w:behaviors>
          <w:behavior w:val="content"/>
        </w:behaviors>
        <w:guid w:val="{4F305728-7430-428D-9429-509B890D7C6D}"/>
      </w:docPartPr>
      <w:docPartBody>
        <w:p w:rsidR="00CD40F0" w:rsidRDefault="00CD40F0" w:rsidP="00CD40F0">
          <w:pPr>
            <w:pStyle w:val="99CED14FEAE7436B9BCAC948372D08A6"/>
          </w:pPr>
          <w:r w:rsidRPr="00062126">
            <w:rPr>
              <w:rStyle w:val="TextodoEspaoReservado"/>
            </w:rPr>
            <w:t>Clique aqui para digitar texto.</w:t>
          </w:r>
        </w:p>
      </w:docPartBody>
    </w:docPart>
    <w:docPart>
      <w:docPartPr>
        <w:name w:val="EEB5E31086FC495EB595FC8AA22A5C87"/>
        <w:category>
          <w:name w:val="Geral"/>
          <w:gallery w:val="placeholder"/>
        </w:category>
        <w:types>
          <w:type w:val="bbPlcHdr"/>
        </w:types>
        <w:behaviors>
          <w:behavior w:val="content"/>
        </w:behaviors>
        <w:guid w:val="{D6C58EF7-7F55-409C-8221-2377A13FEB6A}"/>
      </w:docPartPr>
      <w:docPartBody>
        <w:p w:rsidR="00CD40F0" w:rsidRDefault="00CD40F0" w:rsidP="00CD40F0">
          <w:pPr>
            <w:pStyle w:val="EEB5E31086FC495EB595FC8AA22A5C87"/>
          </w:pPr>
          <w:r w:rsidRPr="00773BBA">
            <w:rPr>
              <w:rStyle w:val="TextodoEspaoReservado"/>
            </w:rPr>
            <w:t>Clique aqui para digitar texto.</w:t>
          </w:r>
        </w:p>
      </w:docPartBody>
    </w:docPart>
    <w:docPart>
      <w:docPartPr>
        <w:name w:val="50B8D62B33F64B2889BDE3F176B0EFBB"/>
        <w:category>
          <w:name w:val="Geral"/>
          <w:gallery w:val="placeholder"/>
        </w:category>
        <w:types>
          <w:type w:val="bbPlcHdr"/>
        </w:types>
        <w:behaviors>
          <w:behavior w:val="content"/>
        </w:behaviors>
        <w:guid w:val="{0F674CEF-77EE-45E0-8608-7B7D35EB2ABF}"/>
      </w:docPartPr>
      <w:docPartBody>
        <w:p w:rsidR="00CD40F0" w:rsidRDefault="00CD40F0" w:rsidP="00CD40F0">
          <w:pPr>
            <w:pStyle w:val="50B8D62B33F64B2889BDE3F176B0EFBB"/>
          </w:pPr>
          <w:r w:rsidRPr="00062126">
            <w:rPr>
              <w:rStyle w:val="TextodoEspaoReservado"/>
            </w:rPr>
            <w:t>Clique aqui para digitar texto.</w:t>
          </w:r>
        </w:p>
      </w:docPartBody>
    </w:docPart>
    <w:docPart>
      <w:docPartPr>
        <w:name w:val="D91D9394F8B04B73AAB44481516B319D"/>
        <w:category>
          <w:name w:val="Geral"/>
          <w:gallery w:val="placeholder"/>
        </w:category>
        <w:types>
          <w:type w:val="bbPlcHdr"/>
        </w:types>
        <w:behaviors>
          <w:behavior w:val="content"/>
        </w:behaviors>
        <w:guid w:val="{ACD83A27-96D2-48C6-9F1B-D50107C2770C}"/>
      </w:docPartPr>
      <w:docPartBody>
        <w:p w:rsidR="00CD40F0" w:rsidRDefault="00CD40F0" w:rsidP="00CD40F0">
          <w:pPr>
            <w:pStyle w:val="D91D9394F8B04B73AAB44481516B319D"/>
          </w:pPr>
          <w:r w:rsidRPr="00062126">
            <w:rPr>
              <w:rStyle w:val="TextodoEspaoReservado"/>
            </w:rPr>
            <w:t>Clique aqui para digitar texto.</w:t>
          </w:r>
        </w:p>
      </w:docPartBody>
    </w:docPart>
    <w:docPart>
      <w:docPartPr>
        <w:name w:val="4327BD01968240DEB7122AAAC76CCE8B"/>
        <w:category>
          <w:name w:val="Geral"/>
          <w:gallery w:val="placeholder"/>
        </w:category>
        <w:types>
          <w:type w:val="bbPlcHdr"/>
        </w:types>
        <w:behaviors>
          <w:behavior w:val="content"/>
        </w:behaviors>
        <w:guid w:val="{2DEF5494-A7D0-4DA9-B77C-A12C12BA52BF}"/>
      </w:docPartPr>
      <w:docPartBody>
        <w:p w:rsidR="00CD40F0" w:rsidRDefault="00CD40F0" w:rsidP="00CD40F0">
          <w:pPr>
            <w:pStyle w:val="4327BD01968240DEB7122AAAC76CCE8B"/>
          </w:pPr>
          <w:r w:rsidRPr="00062126">
            <w:rPr>
              <w:rStyle w:val="TextodoEspaoReservado"/>
            </w:rPr>
            <w:t>Clique aqui para digitar texto.</w:t>
          </w:r>
        </w:p>
      </w:docPartBody>
    </w:docPart>
    <w:docPart>
      <w:docPartPr>
        <w:name w:val="2EA6C7D84B45483A92EEB0BCCE68A70F"/>
        <w:category>
          <w:name w:val="Geral"/>
          <w:gallery w:val="placeholder"/>
        </w:category>
        <w:types>
          <w:type w:val="bbPlcHdr"/>
        </w:types>
        <w:behaviors>
          <w:behavior w:val="content"/>
        </w:behaviors>
        <w:guid w:val="{DD4FAE1A-6890-4571-B142-B4AF972AFAFD}"/>
      </w:docPartPr>
      <w:docPartBody>
        <w:p w:rsidR="00CD40F0" w:rsidRDefault="00CD40F0" w:rsidP="00CD40F0">
          <w:pPr>
            <w:pStyle w:val="2EA6C7D84B45483A92EEB0BCCE68A70F"/>
          </w:pPr>
          <w:r w:rsidRPr="00062126">
            <w:rPr>
              <w:rStyle w:val="TextodoEspaoReservado"/>
            </w:rPr>
            <w:t>Clique aqui para digitar texto.</w:t>
          </w:r>
        </w:p>
      </w:docPartBody>
    </w:docPart>
    <w:docPart>
      <w:docPartPr>
        <w:name w:val="8E2BB070184B4B99B524C672F7DABC31"/>
        <w:category>
          <w:name w:val="Geral"/>
          <w:gallery w:val="placeholder"/>
        </w:category>
        <w:types>
          <w:type w:val="bbPlcHdr"/>
        </w:types>
        <w:behaviors>
          <w:behavior w:val="content"/>
        </w:behaviors>
        <w:guid w:val="{9E313559-3082-4AD0-BB2D-0A698D214695}"/>
      </w:docPartPr>
      <w:docPartBody>
        <w:p w:rsidR="00CD40F0" w:rsidRDefault="00CD40F0" w:rsidP="00CD40F0">
          <w:pPr>
            <w:pStyle w:val="8E2BB070184B4B99B524C672F7DABC31"/>
          </w:pPr>
          <w:r w:rsidRPr="00062126">
            <w:rPr>
              <w:rStyle w:val="TextodoEspaoReservado"/>
            </w:rPr>
            <w:t>Clique aqui para digitar texto.</w:t>
          </w:r>
        </w:p>
      </w:docPartBody>
    </w:docPart>
    <w:docPart>
      <w:docPartPr>
        <w:name w:val="0995044D6FD04BD39043DA814DC7039D"/>
        <w:category>
          <w:name w:val="Geral"/>
          <w:gallery w:val="placeholder"/>
        </w:category>
        <w:types>
          <w:type w:val="bbPlcHdr"/>
        </w:types>
        <w:behaviors>
          <w:behavior w:val="content"/>
        </w:behaviors>
        <w:guid w:val="{F0B6772C-AED6-485D-90F3-DE1A92677173}"/>
      </w:docPartPr>
      <w:docPartBody>
        <w:p w:rsidR="00CD40F0" w:rsidRDefault="00CD40F0" w:rsidP="00CD40F0">
          <w:pPr>
            <w:pStyle w:val="0995044D6FD04BD39043DA814DC7039D"/>
          </w:pPr>
          <w:r w:rsidRPr="00062126">
            <w:rPr>
              <w:rStyle w:val="TextodoEspaoReservado"/>
            </w:rPr>
            <w:t>Clique aqui para digitar texto.</w:t>
          </w:r>
        </w:p>
      </w:docPartBody>
    </w:docPart>
    <w:docPart>
      <w:docPartPr>
        <w:name w:val="CEF60FB66C484C05B2B74C893955E742"/>
        <w:category>
          <w:name w:val="Geral"/>
          <w:gallery w:val="placeholder"/>
        </w:category>
        <w:types>
          <w:type w:val="bbPlcHdr"/>
        </w:types>
        <w:behaviors>
          <w:behavior w:val="content"/>
        </w:behaviors>
        <w:guid w:val="{E8914ABB-2F99-48CB-8287-04A0D47BAA11}"/>
      </w:docPartPr>
      <w:docPartBody>
        <w:p w:rsidR="00CD40F0" w:rsidRDefault="00CD40F0" w:rsidP="00CD40F0">
          <w:pPr>
            <w:pStyle w:val="CEF60FB66C484C05B2B74C893955E742"/>
          </w:pPr>
          <w:r w:rsidRPr="00062126">
            <w:rPr>
              <w:rStyle w:val="TextodoEspaoReservado"/>
            </w:rPr>
            <w:t>Clique aqui para digitar texto.</w:t>
          </w:r>
        </w:p>
      </w:docPartBody>
    </w:docPart>
    <w:docPart>
      <w:docPartPr>
        <w:name w:val="0B96ECA9E12A454A97E56A22D72C692E"/>
        <w:category>
          <w:name w:val="Geral"/>
          <w:gallery w:val="placeholder"/>
        </w:category>
        <w:types>
          <w:type w:val="bbPlcHdr"/>
        </w:types>
        <w:behaviors>
          <w:behavior w:val="content"/>
        </w:behaviors>
        <w:guid w:val="{9D5BD65B-D55A-4396-BE3A-5490F221CB02}"/>
      </w:docPartPr>
      <w:docPartBody>
        <w:p w:rsidR="00CD40F0" w:rsidRDefault="00CD40F0" w:rsidP="00CD40F0">
          <w:pPr>
            <w:pStyle w:val="0B96ECA9E12A454A97E56A22D72C692E"/>
          </w:pPr>
          <w:r w:rsidRPr="00062126">
            <w:rPr>
              <w:rStyle w:val="TextodoEspaoReservado"/>
            </w:rPr>
            <w:t>Clique aqui para digitar texto.</w:t>
          </w:r>
        </w:p>
      </w:docPartBody>
    </w:docPart>
    <w:docPart>
      <w:docPartPr>
        <w:name w:val="C74717CFC1B3447FAEFD50CCB61F0D7D"/>
        <w:category>
          <w:name w:val="Geral"/>
          <w:gallery w:val="placeholder"/>
        </w:category>
        <w:types>
          <w:type w:val="bbPlcHdr"/>
        </w:types>
        <w:behaviors>
          <w:behavior w:val="content"/>
        </w:behaviors>
        <w:guid w:val="{2994BCC8-9C74-4BFB-93EE-D730A89CB651}"/>
      </w:docPartPr>
      <w:docPartBody>
        <w:p w:rsidR="00CD40F0" w:rsidRDefault="00CD40F0" w:rsidP="00CD40F0">
          <w:pPr>
            <w:pStyle w:val="C74717CFC1B3447FAEFD50CCB61F0D7D"/>
          </w:pPr>
          <w:r w:rsidRPr="00062126">
            <w:rPr>
              <w:rStyle w:val="TextodoEspaoReservado"/>
            </w:rPr>
            <w:t>Clique aqui para digitar texto.</w:t>
          </w:r>
        </w:p>
      </w:docPartBody>
    </w:docPart>
    <w:docPart>
      <w:docPartPr>
        <w:name w:val="A8BB8F4AF24C46DDA806C7E3476D8F0B"/>
        <w:category>
          <w:name w:val="Geral"/>
          <w:gallery w:val="placeholder"/>
        </w:category>
        <w:types>
          <w:type w:val="bbPlcHdr"/>
        </w:types>
        <w:behaviors>
          <w:behavior w:val="content"/>
        </w:behaviors>
        <w:guid w:val="{D66C4751-EDFB-4CF4-9128-8EDC1F20096F}"/>
      </w:docPartPr>
      <w:docPartBody>
        <w:p w:rsidR="00CD40F0" w:rsidRDefault="00CD40F0" w:rsidP="00CD40F0">
          <w:pPr>
            <w:pStyle w:val="A8BB8F4AF24C46DDA806C7E3476D8F0B"/>
          </w:pPr>
          <w:r w:rsidRPr="00062126">
            <w:rPr>
              <w:rStyle w:val="TextodoEspaoReservado"/>
            </w:rPr>
            <w:t>Clique aqui para digitar texto.</w:t>
          </w:r>
        </w:p>
      </w:docPartBody>
    </w:docPart>
    <w:docPart>
      <w:docPartPr>
        <w:name w:val="939D1655D5004EAAA7D635527C9F30AB"/>
        <w:category>
          <w:name w:val="Geral"/>
          <w:gallery w:val="placeholder"/>
        </w:category>
        <w:types>
          <w:type w:val="bbPlcHdr"/>
        </w:types>
        <w:behaviors>
          <w:behavior w:val="content"/>
        </w:behaviors>
        <w:guid w:val="{BD36E8A7-A88C-4DA8-AB9A-D4CE86DD508B}"/>
      </w:docPartPr>
      <w:docPartBody>
        <w:p w:rsidR="00CD40F0" w:rsidRDefault="00CD40F0" w:rsidP="00CD40F0">
          <w:pPr>
            <w:pStyle w:val="939D1655D5004EAAA7D635527C9F30AB"/>
          </w:pPr>
          <w:r w:rsidRPr="00062126">
            <w:rPr>
              <w:rStyle w:val="TextodoEspaoReservado"/>
            </w:rPr>
            <w:t>Clique aqui para digitar texto.</w:t>
          </w:r>
        </w:p>
      </w:docPartBody>
    </w:docPart>
    <w:docPart>
      <w:docPartPr>
        <w:name w:val="B5CAEBDF073846BEA2230F23C2AE2367"/>
        <w:category>
          <w:name w:val="Geral"/>
          <w:gallery w:val="placeholder"/>
        </w:category>
        <w:types>
          <w:type w:val="bbPlcHdr"/>
        </w:types>
        <w:behaviors>
          <w:behavior w:val="content"/>
        </w:behaviors>
        <w:guid w:val="{296B7B47-0B2D-4791-9EAA-B76204B3B078}"/>
      </w:docPartPr>
      <w:docPartBody>
        <w:p w:rsidR="00CD40F0" w:rsidRDefault="00CD40F0" w:rsidP="00CD40F0">
          <w:pPr>
            <w:pStyle w:val="B5CAEBDF073846BEA2230F23C2AE2367"/>
          </w:pPr>
          <w:r w:rsidRPr="00062126">
            <w:rPr>
              <w:rStyle w:val="TextodoEspaoReservado"/>
            </w:rPr>
            <w:t>Clique aqui para digitar texto.</w:t>
          </w:r>
        </w:p>
      </w:docPartBody>
    </w:docPart>
    <w:docPart>
      <w:docPartPr>
        <w:name w:val="27D0BE441A414232B0B617094638077A"/>
        <w:category>
          <w:name w:val="Geral"/>
          <w:gallery w:val="placeholder"/>
        </w:category>
        <w:types>
          <w:type w:val="bbPlcHdr"/>
        </w:types>
        <w:behaviors>
          <w:behavior w:val="content"/>
        </w:behaviors>
        <w:guid w:val="{6A4D35EE-C662-4957-8A59-E99322AA82DC}"/>
      </w:docPartPr>
      <w:docPartBody>
        <w:p w:rsidR="00CD40F0" w:rsidRDefault="00CD40F0" w:rsidP="00CD40F0">
          <w:pPr>
            <w:pStyle w:val="27D0BE441A414232B0B617094638077A"/>
          </w:pPr>
          <w:r w:rsidRPr="00062126">
            <w:rPr>
              <w:rStyle w:val="TextodoEspaoReservado"/>
            </w:rPr>
            <w:t>Clique aqui para digitar texto.</w:t>
          </w:r>
        </w:p>
      </w:docPartBody>
    </w:docPart>
    <w:docPart>
      <w:docPartPr>
        <w:name w:val="E175D9B6CFA74BD3A3B58F550CDF5A13"/>
        <w:category>
          <w:name w:val="Geral"/>
          <w:gallery w:val="placeholder"/>
        </w:category>
        <w:types>
          <w:type w:val="bbPlcHdr"/>
        </w:types>
        <w:behaviors>
          <w:behavior w:val="content"/>
        </w:behaviors>
        <w:guid w:val="{5CF37216-311E-4808-BC22-4220B90E2290}"/>
      </w:docPartPr>
      <w:docPartBody>
        <w:p w:rsidR="00CD40F0" w:rsidRDefault="00CD40F0" w:rsidP="00CD40F0">
          <w:pPr>
            <w:pStyle w:val="E175D9B6CFA74BD3A3B58F550CDF5A13"/>
          </w:pPr>
          <w:r w:rsidRPr="00062126">
            <w:rPr>
              <w:rStyle w:val="TextodoEspaoReservado"/>
            </w:rPr>
            <w:t>Clique aqui para digitar texto.</w:t>
          </w:r>
        </w:p>
      </w:docPartBody>
    </w:docPart>
    <w:docPart>
      <w:docPartPr>
        <w:name w:val="A6812796AC474E51BEA4938B2278D4DE"/>
        <w:category>
          <w:name w:val="Geral"/>
          <w:gallery w:val="placeholder"/>
        </w:category>
        <w:types>
          <w:type w:val="bbPlcHdr"/>
        </w:types>
        <w:behaviors>
          <w:behavior w:val="content"/>
        </w:behaviors>
        <w:guid w:val="{BC8871F3-0ED2-4F4C-964C-433BE707BDFF}"/>
      </w:docPartPr>
      <w:docPartBody>
        <w:p w:rsidR="00CD40F0" w:rsidRDefault="00CD40F0" w:rsidP="00CD40F0">
          <w:pPr>
            <w:pStyle w:val="A6812796AC474E51BEA4938B2278D4DE"/>
          </w:pPr>
          <w:r w:rsidRPr="00062126">
            <w:rPr>
              <w:rStyle w:val="TextodoEspaoReservado"/>
            </w:rPr>
            <w:t>Clique aqui para digitar texto.</w:t>
          </w:r>
        </w:p>
      </w:docPartBody>
    </w:docPart>
    <w:docPart>
      <w:docPartPr>
        <w:name w:val="800841A2C92C472C8715551579DDFBB5"/>
        <w:category>
          <w:name w:val="Geral"/>
          <w:gallery w:val="placeholder"/>
        </w:category>
        <w:types>
          <w:type w:val="bbPlcHdr"/>
        </w:types>
        <w:behaviors>
          <w:behavior w:val="content"/>
        </w:behaviors>
        <w:guid w:val="{D75D932D-B775-415A-91E5-02593CE4E6A6}"/>
      </w:docPartPr>
      <w:docPartBody>
        <w:p w:rsidR="00CD40F0" w:rsidRDefault="00CD40F0" w:rsidP="00CD40F0">
          <w:pPr>
            <w:pStyle w:val="800841A2C92C472C8715551579DDFBB5"/>
          </w:pPr>
          <w:r w:rsidRPr="00062126">
            <w:rPr>
              <w:rStyle w:val="TextodoEspaoReservado"/>
            </w:rPr>
            <w:t>Clique aqui para digitar texto.</w:t>
          </w:r>
        </w:p>
      </w:docPartBody>
    </w:docPart>
    <w:docPart>
      <w:docPartPr>
        <w:name w:val="4BCF2754DC9644C7AF6C1DBAB72E3201"/>
        <w:category>
          <w:name w:val="Geral"/>
          <w:gallery w:val="placeholder"/>
        </w:category>
        <w:types>
          <w:type w:val="bbPlcHdr"/>
        </w:types>
        <w:behaviors>
          <w:behavior w:val="content"/>
        </w:behaviors>
        <w:guid w:val="{45416AB5-BC6A-4CEB-88EE-D9E04615ABCB}"/>
      </w:docPartPr>
      <w:docPartBody>
        <w:p w:rsidR="00CD40F0" w:rsidRDefault="00CD40F0" w:rsidP="00CD40F0">
          <w:pPr>
            <w:pStyle w:val="4BCF2754DC9644C7AF6C1DBAB72E3201"/>
          </w:pPr>
          <w:r w:rsidRPr="00062126">
            <w:rPr>
              <w:rStyle w:val="TextodoEspaoReservado"/>
            </w:rPr>
            <w:t>Clique aqui para digitar texto.</w:t>
          </w:r>
        </w:p>
      </w:docPartBody>
    </w:docPart>
    <w:docPart>
      <w:docPartPr>
        <w:name w:val="6F27B54E93DA4037B0A42F202D15CA45"/>
        <w:category>
          <w:name w:val="Geral"/>
          <w:gallery w:val="placeholder"/>
        </w:category>
        <w:types>
          <w:type w:val="bbPlcHdr"/>
        </w:types>
        <w:behaviors>
          <w:behavior w:val="content"/>
        </w:behaviors>
        <w:guid w:val="{66EDCDA7-A0AE-4BF0-B737-085575F3C8F5}"/>
      </w:docPartPr>
      <w:docPartBody>
        <w:p w:rsidR="00CD40F0" w:rsidRDefault="00CD40F0" w:rsidP="00CD40F0">
          <w:pPr>
            <w:pStyle w:val="6F27B54E93DA4037B0A42F202D15CA45"/>
          </w:pPr>
          <w:r w:rsidRPr="00062126">
            <w:rPr>
              <w:rStyle w:val="TextodoEspaoReservado"/>
            </w:rPr>
            <w:t>Clique aqui para digitar texto.</w:t>
          </w:r>
        </w:p>
      </w:docPartBody>
    </w:docPart>
    <w:docPart>
      <w:docPartPr>
        <w:name w:val="2B822FEC9DD44FDCACB8B3F189D0884B"/>
        <w:category>
          <w:name w:val="Geral"/>
          <w:gallery w:val="placeholder"/>
        </w:category>
        <w:types>
          <w:type w:val="bbPlcHdr"/>
        </w:types>
        <w:behaviors>
          <w:behavior w:val="content"/>
        </w:behaviors>
        <w:guid w:val="{8F7D8F2B-A763-4A09-9A9A-249F19E0BD57}"/>
      </w:docPartPr>
      <w:docPartBody>
        <w:p w:rsidR="00CD40F0" w:rsidRDefault="00CD40F0" w:rsidP="00CD40F0">
          <w:pPr>
            <w:pStyle w:val="2B822FEC9DD44FDCACB8B3F189D0884B"/>
          </w:pPr>
          <w:r w:rsidRPr="00062126">
            <w:rPr>
              <w:rStyle w:val="TextodoEspaoReservado"/>
            </w:rPr>
            <w:t>Clique aqui para digitar texto.</w:t>
          </w:r>
        </w:p>
      </w:docPartBody>
    </w:docPart>
    <w:docPart>
      <w:docPartPr>
        <w:name w:val="46D4FCE96A874E7EAE59D173AAF65241"/>
        <w:category>
          <w:name w:val="Geral"/>
          <w:gallery w:val="placeholder"/>
        </w:category>
        <w:types>
          <w:type w:val="bbPlcHdr"/>
        </w:types>
        <w:behaviors>
          <w:behavior w:val="content"/>
        </w:behaviors>
        <w:guid w:val="{B40852ED-6557-4C6A-9E42-3EA4063E8F0C}"/>
      </w:docPartPr>
      <w:docPartBody>
        <w:p w:rsidR="00CD40F0" w:rsidRDefault="00CD40F0" w:rsidP="00CD40F0">
          <w:pPr>
            <w:pStyle w:val="46D4FCE96A874E7EAE59D173AAF65241"/>
          </w:pPr>
          <w:r w:rsidRPr="00062126">
            <w:rPr>
              <w:rStyle w:val="TextodoEspaoReservado"/>
            </w:rPr>
            <w:t>Clique aqui para digitar texto.</w:t>
          </w:r>
        </w:p>
      </w:docPartBody>
    </w:docPart>
    <w:docPart>
      <w:docPartPr>
        <w:name w:val="5E80281F02FC4FBDB28EC9ACF6A18210"/>
        <w:category>
          <w:name w:val="Geral"/>
          <w:gallery w:val="placeholder"/>
        </w:category>
        <w:types>
          <w:type w:val="bbPlcHdr"/>
        </w:types>
        <w:behaviors>
          <w:behavior w:val="content"/>
        </w:behaviors>
        <w:guid w:val="{5F0FB0B7-8B2C-48AE-A40E-7EBEDE8753E0}"/>
      </w:docPartPr>
      <w:docPartBody>
        <w:p w:rsidR="00CD40F0" w:rsidRDefault="00CD40F0" w:rsidP="00CD40F0">
          <w:pPr>
            <w:pStyle w:val="5E80281F02FC4FBDB28EC9ACF6A18210"/>
          </w:pPr>
          <w:r w:rsidRPr="00062126">
            <w:rPr>
              <w:rStyle w:val="TextodoEspaoReservado"/>
            </w:rPr>
            <w:t>Clique aqui para digitar texto.</w:t>
          </w:r>
        </w:p>
      </w:docPartBody>
    </w:docPart>
    <w:docPart>
      <w:docPartPr>
        <w:name w:val="FFA85FA6ED48475A9148CB7182B8A28F"/>
        <w:category>
          <w:name w:val="Geral"/>
          <w:gallery w:val="placeholder"/>
        </w:category>
        <w:types>
          <w:type w:val="bbPlcHdr"/>
        </w:types>
        <w:behaviors>
          <w:behavior w:val="content"/>
        </w:behaviors>
        <w:guid w:val="{47237DD0-73D6-4749-9BC3-413D20FCDAD6}"/>
      </w:docPartPr>
      <w:docPartBody>
        <w:p w:rsidR="00CD40F0" w:rsidRDefault="00CD40F0" w:rsidP="00CD40F0">
          <w:pPr>
            <w:pStyle w:val="FFA85FA6ED48475A9148CB7182B8A28F"/>
          </w:pPr>
          <w:r w:rsidRPr="00062126">
            <w:rPr>
              <w:rStyle w:val="TextodoEspaoReservado"/>
            </w:rPr>
            <w:t>Clique aqui para digitar texto.</w:t>
          </w:r>
        </w:p>
      </w:docPartBody>
    </w:docPart>
    <w:docPart>
      <w:docPartPr>
        <w:name w:val="21F85B0C10CA4C82AD9D189D2C367D8A"/>
        <w:category>
          <w:name w:val="Geral"/>
          <w:gallery w:val="placeholder"/>
        </w:category>
        <w:types>
          <w:type w:val="bbPlcHdr"/>
        </w:types>
        <w:behaviors>
          <w:behavior w:val="content"/>
        </w:behaviors>
        <w:guid w:val="{DB2CBBC0-6890-4B74-833A-7FDB0ED4D948}"/>
      </w:docPartPr>
      <w:docPartBody>
        <w:p w:rsidR="00CD40F0" w:rsidRDefault="00CD40F0" w:rsidP="00CD40F0">
          <w:pPr>
            <w:pStyle w:val="21F85B0C10CA4C82AD9D189D2C367D8A"/>
          </w:pPr>
          <w:r w:rsidRPr="00062126">
            <w:rPr>
              <w:rStyle w:val="TextodoEspaoReservado"/>
            </w:rPr>
            <w:t>Clique aqui para digitar texto.</w:t>
          </w:r>
        </w:p>
      </w:docPartBody>
    </w:docPart>
    <w:docPart>
      <w:docPartPr>
        <w:name w:val="AC72C0FCBD0E47E0B189D2DBCFE545F0"/>
        <w:category>
          <w:name w:val="Geral"/>
          <w:gallery w:val="placeholder"/>
        </w:category>
        <w:types>
          <w:type w:val="bbPlcHdr"/>
        </w:types>
        <w:behaviors>
          <w:behavior w:val="content"/>
        </w:behaviors>
        <w:guid w:val="{813D04B3-9022-4345-B6EE-FBE09CC9EFE2}"/>
      </w:docPartPr>
      <w:docPartBody>
        <w:p w:rsidR="00CD40F0" w:rsidRDefault="00CD40F0" w:rsidP="00CD40F0">
          <w:pPr>
            <w:pStyle w:val="AC72C0FCBD0E47E0B189D2DBCFE545F0"/>
          </w:pPr>
          <w:r w:rsidRPr="00062126">
            <w:rPr>
              <w:rStyle w:val="TextodoEspaoReservado"/>
            </w:rPr>
            <w:t>Clique aqui para digitar texto.</w:t>
          </w:r>
        </w:p>
      </w:docPartBody>
    </w:docPart>
    <w:docPart>
      <w:docPartPr>
        <w:name w:val="9C10C31D95234929998F218D486E6205"/>
        <w:category>
          <w:name w:val="Geral"/>
          <w:gallery w:val="placeholder"/>
        </w:category>
        <w:types>
          <w:type w:val="bbPlcHdr"/>
        </w:types>
        <w:behaviors>
          <w:behavior w:val="content"/>
        </w:behaviors>
        <w:guid w:val="{F6AA6757-A6A6-4B2B-BE6E-50F43B2629B6}"/>
      </w:docPartPr>
      <w:docPartBody>
        <w:p w:rsidR="00CD40F0" w:rsidRDefault="00CD40F0" w:rsidP="00CD40F0">
          <w:pPr>
            <w:pStyle w:val="9C10C31D95234929998F218D486E6205"/>
          </w:pPr>
          <w:r w:rsidRPr="00062126">
            <w:rPr>
              <w:rStyle w:val="TextodoEspaoReservado"/>
            </w:rPr>
            <w:t>Clique aqui para digitar texto.</w:t>
          </w:r>
        </w:p>
      </w:docPartBody>
    </w:docPart>
    <w:docPart>
      <w:docPartPr>
        <w:name w:val="8EB26C97DFF3450C923D152994B607FA"/>
        <w:category>
          <w:name w:val="Geral"/>
          <w:gallery w:val="placeholder"/>
        </w:category>
        <w:types>
          <w:type w:val="bbPlcHdr"/>
        </w:types>
        <w:behaviors>
          <w:behavior w:val="content"/>
        </w:behaviors>
        <w:guid w:val="{6E94BD2A-5A2A-4D78-9D63-8F14AEF87F3B}"/>
      </w:docPartPr>
      <w:docPartBody>
        <w:p w:rsidR="00CD40F0" w:rsidRDefault="00CD40F0" w:rsidP="00CD40F0">
          <w:pPr>
            <w:pStyle w:val="8EB26C97DFF3450C923D152994B607FA"/>
          </w:pPr>
          <w:r w:rsidRPr="00062126">
            <w:rPr>
              <w:rStyle w:val="TextodoEspaoReservado"/>
            </w:rPr>
            <w:t>Clique aqui para digitar texto.</w:t>
          </w:r>
        </w:p>
      </w:docPartBody>
    </w:docPart>
    <w:docPart>
      <w:docPartPr>
        <w:name w:val="79D8E73695E448ACA46C9CF955A55398"/>
        <w:category>
          <w:name w:val="Geral"/>
          <w:gallery w:val="placeholder"/>
        </w:category>
        <w:types>
          <w:type w:val="bbPlcHdr"/>
        </w:types>
        <w:behaviors>
          <w:behavior w:val="content"/>
        </w:behaviors>
        <w:guid w:val="{8B5C22AD-271F-4528-A2F3-5BD3DE27FE86}"/>
      </w:docPartPr>
      <w:docPartBody>
        <w:p w:rsidR="00CD40F0" w:rsidRDefault="00CD40F0" w:rsidP="00CD40F0">
          <w:pPr>
            <w:pStyle w:val="79D8E73695E448ACA46C9CF955A55398"/>
          </w:pPr>
          <w:r w:rsidRPr="00062126">
            <w:rPr>
              <w:rStyle w:val="TextodoEspaoReservado"/>
            </w:rPr>
            <w:t>Clique aqui para digitar texto.</w:t>
          </w:r>
        </w:p>
      </w:docPartBody>
    </w:docPart>
    <w:docPart>
      <w:docPartPr>
        <w:name w:val="FE047AE972AF448985C26FC7B0D984C6"/>
        <w:category>
          <w:name w:val="Geral"/>
          <w:gallery w:val="placeholder"/>
        </w:category>
        <w:types>
          <w:type w:val="bbPlcHdr"/>
        </w:types>
        <w:behaviors>
          <w:behavior w:val="content"/>
        </w:behaviors>
        <w:guid w:val="{ECD5A9EC-6855-484F-8E67-E20F770485F5}"/>
      </w:docPartPr>
      <w:docPartBody>
        <w:p w:rsidR="00CD40F0" w:rsidRDefault="00CD40F0" w:rsidP="00CD40F0">
          <w:pPr>
            <w:pStyle w:val="FE047AE972AF448985C26FC7B0D984C6"/>
          </w:pPr>
          <w:r w:rsidRPr="00062126">
            <w:rPr>
              <w:rStyle w:val="TextodoEspaoReservado"/>
            </w:rPr>
            <w:t>Clique aqui para digitar texto.</w:t>
          </w:r>
        </w:p>
      </w:docPartBody>
    </w:docPart>
    <w:docPart>
      <w:docPartPr>
        <w:name w:val="B90DB7E7DF834282AC9B2993CD1E9860"/>
        <w:category>
          <w:name w:val="Geral"/>
          <w:gallery w:val="placeholder"/>
        </w:category>
        <w:types>
          <w:type w:val="bbPlcHdr"/>
        </w:types>
        <w:behaviors>
          <w:behavior w:val="content"/>
        </w:behaviors>
        <w:guid w:val="{0063D712-2EC3-4ED6-89AB-7D16D3563047}"/>
      </w:docPartPr>
      <w:docPartBody>
        <w:p w:rsidR="00CD40F0" w:rsidRDefault="00CD40F0" w:rsidP="00CD40F0">
          <w:pPr>
            <w:pStyle w:val="B90DB7E7DF834282AC9B2993CD1E9860"/>
          </w:pPr>
          <w:r w:rsidRPr="00062126">
            <w:rPr>
              <w:rStyle w:val="TextodoEspaoReservado"/>
            </w:rPr>
            <w:t>Clique aqui para digitar texto.</w:t>
          </w:r>
        </w:p>
      </w:docPartBody>
    </w:docPart>
    <w:docPart>
      <w:docPartPr>
        <w:name w:val="354E96CB324B41508B6D07BE5EFE3340"/>
        <w:category>
          <w:name w:val="Geral"/>
          <w:gallery w:val="placeholder"/>
        </w:category>
        <w:types>
          <w:type w:val="bbPlcHdr"/>
        </w:types>
        <w:behaviors>
          <w:behavior w:val="content"/>
        </w:behaviors>
        <w:guid w:val="{F43BDF69-4621-43F4-AA68-20F2D4A17575}"/>
      </w:docPartPr>
      <w:docPartBody>
        <w:p w:rsidR="00CD40F0" w:rsidRDefault="00CD40F0" w:rsidP="00CD40F0">
          <w:pPr>
            <w:pStyle w:val="354E96CB324B41508B6D07BE5EFE3340"/>
          </w:pPr>
          <w:r w:rsidRPr="00062126">
            <w:rPr>
              <w:rStyle w:val="TextodoEspaoReservado"/>
            </w:rPr>
            <w:t>Clique aqui para digitar texto.</w:t>
          </w:r>
        </w:p>
      </w:docPartBody>
    </w:docPart>
    <w:docPart>
      <w:docPartPr>
        <w:name w:val="3428EF80E9824DE6A665C473B7D15AE6"/>
        <w:category>
          <w:name w:val="Geral"/>
          <w:gallery w:val="placeholder"/>
        </w:category>
        <w:types>
          <w:type w:val="bbPlcHdr"/>
        </w:types>
        <w:behaviors>
          <w:behavior w:val="content"/>
        </w:behaviors>
        <w:guid w:val="{FD1A5C54-EFD9-45A1-971C-5E1F9D12D83F}"/>
      </w:docPartPr>
      <w:docPartBody>
        <w:p w:rsidR="00CD40F0" w:rsidRDefault="00CD40F0" w:rsidP="00CD40F0">
          <w:pPr>
            <w:pStyle w:val="3428EF80E9824DE6A665C473B7D15AE6"/>
          </w:pPr>
          <w:r w:rsidRPr="00062126">
            <w:rPr>
              <w:rStyle w:val="TextodoEspaoReservado"/>
            </w:rPr>
            <w:t>Clique aqui para digitar texto.</w:t>
          </w:r>
        </w:p>
      </w:docPartBody>
    </w:docPart>
    <w:docPart>
      <w:docPartPr>
        <w:name w:val="0D55D77BC4B44F35922E7E6CEFFEF5C3"/>
        <w:category>
          <w:name w:val="Geral"/>
          <w:gallery w:val="placeholder"/>
        </w:category>
        <w:types>
          <w:type w:val="bbPlcHdr"/>
        </w:types>
        <w:behaviors>
          <w:behavior w:val="content"/>
        </w:behaviors>
        <w:guid w:val="{98C82786-9681-475D-8736-471E6D6090EF}"/>
      </w:docPartPr>
      <w:docPartBody>
        <w:p w:rsidR="00CD40F0" w:rsidRDefault="00CD40F0" w:rsidP="00CD40F0">
          <w:pPr>
            <w:pStyle w:val="0D55D77BC4B44F35922E7E6CEFFEF5C3"/>
          </w:pPr>
          <w:r w:rsidRPr="00062126">
            <w:rPr>
              <w:rStyle w:val="TextodoEspaoReservado"/>
            </w:rPr>
            <w:t>Clique aqui para digitar texto.</w:t>
          </w:r>
        </w:p>
      </w:docPartBody>
    </w:docPart>
    <w:docPart>
      <w:docPartPr>
        <w:name w:val="134DEFF6CCF64DAEBD8B97C6ACD4A684"/>
        <w:category>
          <w:name w:val="Geral"/>
          <w:gallery w:val="placeholder"/>
        </w:category>
        <w:types>
          <w:type w:val="bbPlcHdr"/>
        </w:types>
        <w:behaviors>
          <w:behavior w:val="content"/>
        </w:behaviors>
        <w:guid w:val="{274F7043-1C24-40AE-806C-C88661067A5C}"/>
      </w:docPartPr>
      <w:docPartBody>
        <w:p w:rsidR="00CD40F0" w:rsidRDefault="00CD40F0" w:rsidP="00CD40F0">
          <w:pPr>
            <w:pStyle w:val="134DEFF6CCF64DAEBD8B97C6ACD4A684"/>
          </w:pPr>
          <w:r w:rsidRPr="00062126">
            <w:rPr>
              <w:rStyle w:val="TextodoEspaoReservado"/>
            </w:rPr>
            <w:t>Clique aqui para digitar texto.</w:t>
          </w:r>
        </w:p>
      </w:docPartBody>
    </w:docPart>
    <w:docPart>
      <w:docPartPr>
        <w:name w:val="116953FCFA3945D18DC5E500272E0C39"/>
        <w:category>
          <w:name w:val="Geral"/>
          <w:gallery w:val="placeholder"/>
        </w:category>
        <w:types>
          <w:type w:val="bbPlcHdr"/>
        </w:types>
        <w:behaviors>
          <w:behavior w:val="content"/>
        </w:behaviors>
        <w:guid w:val="{2E8D0292-92FB-452B-BD8B-955BBB8E0A3C}"/>
      </w:docPartPr>
      <w:docPartBody>
        <w:p w:rsidR="00CD40F0" w:rsidRDefault="00CD40F0" w:rsidP="00CD40F0">
          <w:pPr>
            <w:pStyle w:val="116953FCFA3945D18DC5E500272E0C39"/>
          </w:pPr>
          <w:r w:rsidRPr="00062126">
            <w:rPr>
              <w:rStyle w:val="TextodoEspaoReservado"/>
            </w:rPr>
            <w:t>Clique aqui para digitar texto.</w:t>
          </w:r>
        </w:p>
      </w:docPartBody>
    </w:docPart>
    <w:docPart>
      <w:docPartPr>
        <w:name w:val="50AA2FF1FCDB42E1975244DC18FFF80F"/>
        <w:category>
          <w:name w:val="Geral"/>
          <w:gallery w:val="placeholder"/>
        </w:category>
        <w:types>
          <w:type w:val="bbPlcHdr"/>
        </w:types>
        <w:behaviors>
          <w:behavior w:val="content"/>
        </w:behaviors>
        <w:guid w:val="{07137279-D7FC-479C-9EAC-4A921CC28853}"/>
      </w:docPartPr>
      <w:docPartBody>
        <w:p w:rsidR="00D82436" w:rsidRDefault="00D82436" w:rsidP="00D82436">
          <w:pPr>
            <w:pStyle w:val="50AA2FF1FCDB42E1975244DC18FFF80F"/>
          </w:pPr>
          <w:r w:rsidRPr="00062126">
            <w:rPr>
              <w:rStyle w:val="TextodoEspaoReservado"/>
            </w:rPr>
            <w:t>Clique aqui para digitar texto.</w:t>
          </w:r>
        </w:p>
      </w:docPartBody>
    </w:docPart>
    <w:docPart>
      <w:docPartPr>
        <w:name w:val="75EEDB57C7974CE5BA371519FC16BA1F"/>
        <w:category>
          <w:name w:val="Geral"/>
          <w:gallery w:val="placeholder"/>
        </w:category>
        <w:types>
          <w:type w:val="bbPlcHdr"/>
        </w:types>
        <w:behaviors>
          <w:behavior w:val="content"/>
        </w:behaviors>
        <w:guid w:val="{3E9B4C6B-5B95-4C46-B6D0-473E4E96ADC7}"/>
      </w:docPartPr>
      <w:docPartBody>
        <w:p w:rsidR="00D82436" w:rsidRDefault="00D82436" w:rsidP="00D82436">
          <w:pPr>
            <w:pStyle w:val="75EEDB57C7974CE5BA371519FC16BA1F"/>
          </w:pPr>
          <w:r w:rsidRPr="00062126">
            <w:rPr>
              <w:rStyle w:val="TextodoEspaoReservado"/>
            </w:rPr>
            <w:t>Clique aqui para digitar texto.</w:t>
          </w:r>
        </w:p>
      </w:docPartBody>
    </w:docPart>
    <w:docPart>
      <w:docPartPr>
        <w:name w:val="E2AD9E95A63345BA8941CA73045C88E7"/>
        <w:category>
          <w:name w:val="Geral"/>
          <w:gallery w:val="placeholder"/>
        </w:category>
        <w:types>
          <w:type w:val="bbPlcHdr"/>
        </w:types>
        <w:behaviors>
          <w:behavior w:val="content"/>
        </w:behaviors>
        <w:guid w:val="{AE0B7898-4294-4916-A4E2-3FDEDBFDA73C}"/>
      </w:docPartPr>
      <w:docPartBody>
        <w:p w:rsidR="00D82436" w:rsidRDefault="00D82436" w:rsidP="00D82436">
          <w:pPr>
            <w:pStyle w:val="E2AD9E95A63345BA8941CA73045C88E7"/>
          </w:pPr>
          <w:r w:rsidRPr="00FE7FC3">
            <w:rPr>
              <w:rStyle w:val="TextodoEspaoReservado"/>
            </w:rPr>
            <w:t>Clique aqui para digitar texto.</w:t>
          </w:r>
        </w:p>
      </w:docPartBody>
    </w:docPart>
    <w:docPart>
      <w:docPartPr>
        <w:name w:val="0C01353BA72240F6B4B06F6CCC7CDD18"/>
        <w:category>
          <w:name w:val="Geral"/>
          <w:gallery w:val="placeholder"/>
        </w:category>
        <w:types>
          <w:type w:val="bbPlcHdr"/>
        </w:types>
        <w:behaviors>
          <w:behavior w:val="content"/>
        </w:behaviors>
        <w:guid w:val="{B08D5CF8-1DA7-4E4C-985D-60392F307A31}"/>
      </w:docPartPr>
      <w:docPartBody>
        <w:p w:rsidR="00D82436" w:rsidRDefault="00D82436" w:rsidP="00D82436">
          <w:pPr>
            <w:pStyle w:val="0C01353BA72240F6B4B06F6CCC7CDD18"/>
          </w:pPr>
          <w:r w:rsidRPr="00062126">
            <w:rPr>
              <w:rStyle w:val="TextodoEspaoReservado"/>
            </w:rPr>
            <w:t>Clique aqui para digitar texto.</w:t>
          </w:r>
        </w:p>
      </w:docPartBody>
    </w:docPart>
    <w:docPart>
      <w:docPartPr>
        <w:name w:val="273FC95F341B4A6F8E200FDA1CB14A1E"/>
        <w:category>
          <w:name w:val="Geral"/>
          <w:gallery w:val="placeholder"/>
        </w:category>
        <w:types>
          <w:type w:val="bbPlcHdr"/>
        </w:types>
        <w:behaviors>
          <w:behavior w:val="content"/>
        </w:behaviors>
        <w:guid w:val="{D899EC25-6F15-4126-AA9E-17B1806B068A}"/>
      </w:docPartPr>
      <w:docPartBody>
        <w:p w:rsidR="00D82436" w:rsidRDefault="00D82436" w:rsidP="00D82436">
          <w:pPr>
            <w:pStyle w:val="273FC95F341B4A6F8E200FDA1CB14A1E"/>
          </w:pPr>
          <w:r w:rsidRPr="00062126">
            <w:rPr>
              <w:rStyle w:val="TextodoEspaoReservado"/>
            </w:rPr>
            <w:t>Clique aqui para digitar texto.</w:t>
          </w:r>
        </w:p>
      </w:docPartBody>
    </w:docPart>
    <w:docPart>
      <w:docPartPr>
        <w:name w:val="ABA7A9C632A341B990F907230F001D01"/>
        <w:category>
          <w:name w:val="Geral"/>
          <w:gallery w:val="placeholder"/>
        </w:category>
        <w:types>
          <w:type w:val="bbPlcHdr"/>
        </w:types>
        <w:behaviors>
          <w:behavior w:val="content"/>
        </w:behaviors>
        <w:guid w:val="{E5F27F72-96A5-4870-9200-806ED4F70552}"/>
      </w:docPartPr>
      <w:docPartBody>
        <w:p w:rsidR="00D82436" w:rsidRDefault="00D82436" w:rsidP="00D82436">
          <w:pPr>
            <w:pStyle w:val="ABA7A9C632A341B990F907230F001D01"/>
          </w:pPr>
          <w:r w:rsidRPr="00062126">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0F0"/>
    <w:rsid w:val="001C6710"/>
    <w:rsid w:val="005D1168"/>
    <w:rsid w:val="00B26B09"/>
    <w:rsid w:val="00C54ACF"/>
    <w:rsid w:val="00CD40F0"/>
    <w:rsid w:val="00D3173E"/>
    <w:rsid w:val="00D82436"/>
    <w:rsid w:val="00DB215C"/>
    <w:rsid w:val="00F810A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82436"/>
    <w:rPr>
      <w:color w:val="808080"/>
    </w:rPr>
  </w:style>
  <w:style w:type="paragraph" w:customStyle="1" w:styleId="9BD40F79AFAC4D5CB328F37980586594">
    <w:name w:val="9BD40F79AFAC4D5CB328F37980586594"/>
    <w:rsid w:val="00CD40F0"/>
  </w:style>
  <w:style w:type="paragraph" w:customStyle="1" w:styleId="C92DBA3FA6484B85BCFD9F6732A42351">
    <w:name w:val="C92DBA3FA6484B85BCFD9F6732A42351"/>
    <w:rsid w:val="00CD40F0"/>
  </w:style>
  <w:style w:type="paragraph" w:customStyle="1" w:styleId="58193EA375A54CB5AF0090212F2ECC4C">
    <w:name w:val="58193EA375A54CB5AF0090212F2ECC4C"/>
    <w:rsid w:val="00CD40F0"/>
  </w:style>
  <w:style w:type="paragraph" w:customStyle="1" w:styleId="99CED14FEAE7436B9BCAC948372D08A6">
    <w:name w:val="99CED14FEAE7436B9BCAC948372D08A6"/>
    <w:rsid w:val="00CD40F0"/>
  </w:style>
  <w:style w:type="paragraph" w:customStyle="1" w:styleId="EEB5E31086FC495EB595FC8AA22A5C87">
    <w:name w:val="EEB5E31086FC495EB595FC8AA22A5C87"/>
    <w:rsid w:val="00CD40F0"/>
  </w:style>
  <w:style w:type="paragraph" w:customStyle="1" w:styleId="50B8D62B33F64B2889BDE3F176B0EFBB">
    <w:name w:val="50B8D62B33F64B2889BDE3F176B0EFBB"/>
    <w:rsid w:val="00CD40F0"/>
  </w:style>
  <w:style w:type="paragraph" w:customStyle="1" w:styleId="D91D9394F8B04B73AAB44481516B319D">
    <w:name w:val="D91D9394F8B04B73AAB44481516B319D"/>
    <w:rsid w:val="00CD40F0"/>
  </w:style>
  <w:style w:type="paragraph" w:customStyle="1" w:styleId="4327BD01968240DEB7122AAAC76CCE8B">
    <w:name w:val="4327BD01968240DEB7122AAAC76CCE8B"/>
    <w:rsid w:val="00CD40F0"/>
  </w:style>
  <w:style w:type="paragraph" w:customStyle="1" w:styleId="2EA6C7D84B45483A92EEB0BCCE68A70F">
    <w:name w:val="2EA6C7D84B45483A92EEB0BCCE68A70F"/>
    <w:rsid w:val="00CD40F0"/>
  </w:style>
  <w:style w:type="paragraph" w:customStyle="1" w:styleId="8E2BB070184B4B99B524C672F7DABC31">
    <w:name w:val="8E2BB070184B4B99B524C672F7DABC31"/>
    <w:rsid w:val="00CD40F0"/>
  </w:style>
  <w:style w:type="paragraph" w:customStyle="1" w:styleId="FA910FB69CF74CF79C41A779BA1F8FAB">
    <w:name w:val="FA910FB69CF74CF79C41A779BA1F8FAB"/>
    <w:rsid w:val="00CD40F0"/>
  </w:style>
  <w:style w:type="paragraph" w:customStyle="1" w:styleId="D30C915D82854FB09BD88D0EFB3D55F6">
    <w:name w:val="D30C915D82854FB09BD88D0EFB3D55F6"/>
    <w:rsid w:val="00CD40F0"/>
  </w:style>
  <w:style w:type="paragraph" w:customStyle="1" w:styleId="0995044D6FD04BD39043DA814DC7039D">
    <w:name w:val="0995044D6FD04BD39043DA814DC7039D"/>
    <w:rsid w:val="00CD40F0"/>
  </w:style>
  <w:style w:type="paragraph" w:customStyle="1" w:styleId="CEF60FB66C484C05B2B74C893955E742">
    <w:name w:val="CEF60FB66C484C05B2B74C893955E742"/>
    <w:rsid w:val="00CD40F0"/>
  </w:style>
  <w:style w:type="paragraph" w:customStyle="1" w:styleId="0B96ECA9E12A454A97E56A22D72C692E">
    <w:name w:val="0B96ECA9E12A454A97E56A22D72C692E"/>
    <w:rsid w:val="00CD40F0"/>
  </w:style>
  <w:style w:type="paragraph" w:customStyle="1" w:styleId="C74717CFC1B3447FAEFD50CCB61F0D7D">
    <w:name w:val="C74717CFC1B3447FAEFD50CCB61F0D7D"/>
    <w:rsid w:val="00CD40F0"/>
  </w:style>
  <w:style w:type="paragraph" w:customStyle="1" w:styleId="A8BB8F4AF24C46DDA806C7E3476D8F0B">
    <w:name w:val="A8BB8F4AF24C46DDA806C7E3476D8F0B"/>
    <w:rsid w:val="00CD40F0"/>
  </w:style>
  <w:style w:type="paragraph" w:customStyle="1" w:styleId="939D1655D5004EAAA7D635527C9F30AB">
    <w:name w:val="939D1655D5004EAAA7D635527C9F30AB"/>
    <w:rsid w:val="00CD40F0"/>
  </w:style>
  <w:style w:type="paragraph" w:customStyle="1" w:styleId="B5CAEBDF073846BEA2230F23C2AE2367">
    <w:name w:val="B5CAEBDF073846BEA2230F23C2AE2367"/>
    <w:rsid w:val="00CD40F0"/>
  </w:style>
  <w:style w:type="paragraph" w:customStyle="1" w:styleId="27D0BE441A414232B0B617094638077A">
    <w:name w:val="27D0BE441A414232B0B617094638077A"/>
    <w:rsid w:val="00CD40F0"/>
  </w:style>
  <w:style w:type="paragraph" w:customStyle="1" w:styleId="E175D9B6CFA74BD3A3B58F550CDF5A13">
    <w:name w:val="E175D9B6CFA74BD3A3B58F550CDF5A13"/>
    <w:rsid w:val="00CD40F0"/>
  </w:style>
  <w:style w:type="paragraph" w:customStyle="1" w:styleId="A6812796AC474E51BEA4938B2278D4DE">
    <w:name w:val="A6812796AC474E51BEA4938B2278D4DE"/>
    <w:rsid w:val="00CD40F0"/>
  </w:style>
  <w:style w:type="paragraph" w:customStyle="1" w:styleId="800841A2C92C472C8715551579DDFBB5">
    <w:name w:val="800841A2C92C472C8715551579DDFBB5"/>
    <w:rsid w:val="00CD40F0"/>
  </w:style>
  <w:style w:type="paragraph" w:customStyle="1" w:styleId="4BCF2754DC9644C7AF6C1DBAB72E3201">
    <w:name w:val="4BCF2754DC9644C7AF6C1DBAB72E3201"/>
    <w:rsid w:val="00CD40F0"/>
  </w:style>
  <w:style w:type="paragraph" w:customStyle="1" w:styleId="6F27B54E93DA4037B0A42F202D15CA45">
    <w:name w:val="6F27B54E93DA4037B0A42F202D15CA45"/>
    <w:rsid w:val="00CD40F0"/>
  </w:style>
  <w:style w:type="paragraph" w:customStyle="1" w:styleId="2B822FEC9DD44FDCACB8B3F189D0884B">
    <w:name w:val="2B822FEC9DD44FDCACB8B3F189D0884B"/>
    <w:rsid w:val="00CD40F0"/>
  </w:style>
  <w:style w:type="paragraph" w:customStyle="1" w:styleId="46D4FCE96A874E7EAE59D173AAF65241">
    <w:name w:val="46D4FCE96A874E7EAE59D173AAF65241"/>
    <w:rsid w:val="00CD40F0"/>
  </w:style>
  <w:style w:type="paragraph" w:customStyle="1" w:styleId="5E80281F02FC4FBDB28EC9ACF6A18210">
    <w:name w:val="5E80281F02FC4FBDB28EC9ACF6A18210"/>
    <w:rsid w:val="00CD40F0"/>
  </w:style>
  <w:style w:type="paragraph" w:customStyle="1" w:styleId="FFA85FA6ED48475A9148CB7182B8A28F">
    <w:name w:val="FFA85FA6ED48475A9148CB7182B8A28F"/>
    <w:rsid w:val="00CD40F0"/>
  </w:style>
  <w:style w:type="paragraph" w:customStyle="1" w:styleId="21F85B0C10CA4C82AD9D189D2C367D8A">
    <w:name w:val="21F85B0C10CA4C82AD9D189D2C367D8A"/>
    <w:rsid w:val="00CD40F0"/>
  </w:style>
  <w:style w:type="paragraph" w:customStyle="1" w:styleId="AC72C0FCBD0E47E0B189D2DBCFE545F0">
    <w:name w:val="AC72C0FCBD0E47E0B189D2DBCFE545F0"/>
    <w:rsid w:val="00CD40F0"/>
  </w:style>
  <w:style w:type="paragraph" w:customStyle="1" w:styleId="9C10C31D95234929998F218D486E6205">
    <w:name w:val="9C10C31D95234929998F218D486E6205"/>
    <w:rsid w:val="00CD40F0"/>
  </w:style>
  <w:style w:type="paragraph" w:customStyle="1" w:styleId="8EB26C97DFF3450C923D152994B607FA">
    <w:name w:val="8EB26C97DFF3450C923D152994B607FA"/>
    <w:rsid w:val="00CD40F0"/>
  </w:style>
  <w:style w:type="paragraph" w:customStyle="1" w:styleId="79D8E73695E448ACA46C9CF955A55398">
    <w:name w:val="79D8E73695E448ACA46C9CF955A55398"/>
    <w:rsid w:val="00CD40F0"/>
  </w:style>
  <w:style w:type="paragraph" w:customStyle="1" w:styleId="FE047AE972AF448985C26FC7B0D984C6">
    <w:name w:val="FE047AE972AF448985C26FC7B0D984C6"/>
    <w:rsid w:val="00CD40F0"/>
  </w:style>
  <w:style w:type="paragraph" w:customStyle="1" w:styleId="B90DB7E7DF834282AC9B2993CD1E9860">
    <w:name w:val="B90DB7E7DF834282AC9B2993CD1E9860"/>
    <w:rsid w:val="00CD40F0"/>
  </w:style>
  <w:style w:type="paragraph" w:customStyle="1" w:styleId="354E96CB324B41508B6D07BE5EFE3340">
    <w:name w:val="354E96CB324B41508B6D07BE5EFE3340"/>
    <w:rsid w:val="00CD40F0"/>
  </w:style>
  <w:style w:type="paragraph" w:customStyle="1" w:styleId="3428EF80E9824DE6A665C473B7D15AE6">
    <w:name w:val="3428EF80E9824DE6A665C473B7D15AE6"/>
    <w:rsid w:val="00CD40F0"/>
  </w:style>
  <w:style w:type="paragraph" w:customStyle="1" w:styleId="0D55D77BC4B44F35922E7E6CEFFEF5C3">
    <w:name w:val="0D55D77BC4B44F35922E7E6CEFFEF5C3"/>
    <w:rsid w:val="00CD40F0"/>
  </w:style>
  <w:style w:type="paragraph" w:customStyle="1" w:styleId="134DEFF6CCF64DAEBD8B97C6ACD4A684">
    <w:name w:val="134DEFF6CCF64DAEBD8B97C6ACD4A684"/>
    <w:rsid w:val="00CD40F0"/>
  </w:style>
  <w:style w:type="paragraph" w:customStyle="1" w:styleId="116953FCFA3945D18DC5E500272E0C39">
    <w:name w:val="116953FCFA3945D18DC5E500272E0C39"/>
    <w:rsid w:val="00CD40F0"/>
  </w:style>
  <w:style w:type="paragraph" w:customStyle="1" w:styleId="508339859F794338BAEFA9F64DC741FB">
    <w:name w:val="508339859F794338BAEFA9F64DC741FB"/>
    <w:rsid w:val="00CD40F0"/>
  </w:style>
  <w:style w:type="paragraph" w:customStyle="1" w:styleId="D78F552210DA431F8AD375CAEA8F8F6C">
    <w:name w:val="D78F552210DA431F8AD375CAEA8F8F6C"/>
    <w:rsid w:val="00CD40F0"/>
  </w:style>
  <w:style w:type="paragraph" w:customStyle="1" w:styleId="7B2A3F1A9D874C29A9247F59AEA6A452">
    <w:name w:val="7B2A3F1A9D874C29A9247F59AEA6A452"/>
    <w:rsid w:val="00CD40F0"/>
  </w:style>
  <w:style w:type="paragraph" w:customStyle="1" w:styleId="706827C4FDE74EEDA6836BC33DA0998A">
    <w:name w:val="706827C4FDE74EEDA6836BC33DA0998A"/>
    <w:rsid w:val="00CD40F0"/>
  </w:style>
  <w:style w:type="paragraph" w:customStyle="1" w:styleId="07003910DE484E5D8B9CAF2E910BB6E9">
    <w:name w:val="07003910DE484E5D8B9CAF2E910BB6E9"/>
    <w:rsid w:val="00CD40F0"/>
  </w:style>
  <w:style w:type="paragraph" w:customStyle="1" w:styleId="F791D9E319A6487ABD896EA205DB4A09">
    <w:name w:val="F791D9E319A6487ABD896EA205DB4A09"/>
    <w:rsid w:val="00CD40F0"/>
  </w:style>
  <w:style w:type="paragraph" w:customStyle="1" w:styleId="499AE38CEF494A309986B309ED249834">
    <w:name w:val="499AE38CEF494A309986B309ED249834"/>
    <w:rsid w:val="00CD40F0"/>
  </w:style>
  <w:style w:type="paragraph" w:customStyle="1" w:styleId="54FD941DEE3141B8B795AA0DDF9CCC23">
    <w:name w:val="54FD941DEE3141B8B795AA0DDF9CCC23"/>
    <w:rsid w:val="00CD40F0"/>
  </w:style>
  <w:style w:type="paragraph" w:customStyle="1" w:styleId="62F94C303F43400689EE70600DCA2D68">
    <w:name w:val="62F94C303F43400689EE70600DCA2D68"/>
    <w:rsid w:val="00CD40F0"/>
  </w:style>
  <w:style w:type="paragraph" w:customStyle="1" w:styleId="E7672E54C6DE455ABF87EAD7F8FB1777">
    <w:name w:val="E7672E54C6DE455ABF87EAD7F8FB1777"/>
    <w:rsid w:val="00CD40F0"/>
  </w:style>
  <w:style w:type="paragraph" w:customStyle="1" w:styleId="4998DCCF71334A3AB77930DA93167A84">
    <w:name w:val="4998DCCF71334A3AB77930DA93167A84"/>
    <w:rsid w:val="00CD40F0"/>
  </w:style>
  <w:style w:type="paragraph" w:customStyle="1" w:styleId="49246E4C35E644989FB92592D623BB0E">
    <w:name w:val="49246E4C35E644989FB92592D623BB0E"/>
    <w:rsid w:val="00CD40F0"/>
  </w:style>
  <w:style w:type="paragraph" w:customStyle="1" w:styleId="95C48641331A47DFAECCA8965BEAE79E">
    <w:name w:val="95C48641331A47DFAECCA8965BEAE79E"/>
    <w:rsid w:val="00CD40F0"/>
  </w:style>
  <w:style w:type="paragraph" w:customStyle="1" w:styleId="4DE33D86AD5940A9BA4279E5D48AA8CA">
    <w:name w:val="4DE33D86AD5940A9BA4279E5D48AA8CA"/>
    <w:rsid w:val="00CD40F0"/>
  </w:style>
  <w:style w:type="paragraph" w:customStyle="1" w:styleId="DE5331FEDFDD419CBA9364F5E4DBF55B">
    <w:name w:val="DE5331FEDFDD419CBA9364F5E4DBF55B"/>
    <w:rsid w:val="00CD40F0"/>
  </w:style>
  <w:style w:type="paragraph" w:customStyle="1" w:styleId="BB4EE4D6BDEA4DEAB6A9F4C757B4A69A">
    <w:name w:val="BB4EE4D6BDEA4DEAB6A9F4C757B4A69A"/>
    <w:rsid w:val="00CD40F0"/>
  </w:style>
  <w:style w:type="paragraph" w:customStyle="1" w:styleId="A564C5A48FBB481C921DDABC47EB5FEB">
    <w:name w:val="A564C5A48FBB481C921DDABC47EB5FEB"/>
    <w:rsid w:val="00CD40F0"/>
  </w:style>
  <w:style w:type="paragraph" w:customStyle="1" w:styleId="430845A28F2C4D9E9A2912D4BAF1B3AD">
    <w:name w:val="430845A28F2C4D9E9A2912D4BAF1B3AD"/>
    <w:rsid w:val="00CD40F0"/>
  </w:style>
  <w:style w:type="paragraph" w:customStyle="1" w:styleId="0F5AC265C220497CAB0C34A7B1373461">
    <w:name w:val="0F5AC265C220497CAB0C34A7B1373461"/>
    <w:rsid w:val="00CD40F0"/>
  </w:style>
  <w:style w:type="paragraph" w:customStyle="1" w:styleId="E55E831A07E049F8AE31533EE3C9B4E7">
    <w:name w:val="E55E831A07E049F8AE31533EE3C9B4E7"/>
    <w:rsid w:val="00CD40F0"/>
  </w:style>
  <w:style w:type="paragraph" w:customStyle="1" w:styleId="5CCA9F1DC3FD4138876A7E324B5F5D76">
    <w:name w:val="5CCA9F1DC3FD4138876A7E324B5F5D76"/>
    <w:rsid w:val="00CD40F0"/>
  </w:style>
  <w:style w:type="paragraph" w:customStyle="1" w:styleId="C0B295E832DF462797ED47FE55C764CB">
    <w:name w:val="C0B295E832DF462797ED47FE55C764CB"/>
    <w:rsid w:val="00CD40F0"/>
  </w:style>
  <w:style w:type="paragraph" w:customStyle="1" w:styleId="45708961308D4D2F83BA0322C8E75903">
    <w:name w:val="45708961308D4D2F83BA0322C8E75903"/>
    <w:rsid w:val="00CD40F0"/>
  </w:style>
  <w:style w:type="paragraph" w:customStyle="1" w:styleId="EACB5962CBA240BAA9517D62F3854487">
    <w:name w:val="EACB5962CBA240BAA9517D62F3854487"/>
    <w:rsid w:val="00CD40F0"/>
  </w:style>
  <w:style w:type="paragraph" w:customStyle="1" w:styleId="5C7676D9EA7B49188BF0E582B30484A6">
    <w:name w:val="5C7676D9EA7B49188BF0E582B30484A6"/>
    <w:rsid w:val="00CD40F0"/>
  </w:style>
  <w:style w:type="paragraph" w:customStyle="1" w:styleId="0AB9C73B1903448CA5366468A4086EAB">
    <w:name w:val="0AB9C73B1903448CA5366468A4086EAB"/>
    <w:rsid w:val="00CD40F0"/>
  </w:style>
  <w:style w:type="paragraph" w:customStyle="1" w:styleId="6658BE122A6F4E76BF776566EB4517D8">
    <w:name w:val="6658BE122A6F4E76BF776566EB4517D8"/>
    <w:rsid w:val="00CD40F0"/>
  </w:style>
  <w:style w:type="paragraph" w:customStyle="1" w:styleId="05475DBA067B49D49887B2926F0A27A7">
    <w:name w:val="05475DBA067B49D49887B2926F0A27A7"/>
    <w:rsid w:val="00CD40F0"/>
  </w:style>
  <w:style w:type="paragraph" w:customStyle="1" w:styleId="FC0F5BDD525F49B6B1F11CCA68CD0FEA">
    <w:name w:val="FC0F5BDD525F49B6B1F11CCA68CD0FEA"/>
    <w:rsid w:val="00CD40F0"/>
  </w:style>
  <w:style w:type="paragraph" w:customStyle="1" w:styleId="1442D2EC8C1B471CAA17A4B83F053A9A">
    <w:name w:val="1442D2EC8C1B471CAA17A4B83F053A9A"/>
    <w:rsid w:val="00CD40F0"/>
  </w:style>
  <w:style w:type="paragraph" w:customStyle="1" w:styleId="9E9171056B0042FDAAF71F8C460A6A5C">
    <w:name w:val="9E9171056B0042FDAAF71F8C460A6A5C"/>
    <w:rsid w:val="00D82436"/>
  </w:style>
  <w:style w:type="paragraph" w:customStyle="1" w:styleId="986028DAA7A3466E9A20C34804CCC497">
    <w:name w:val="986028DAA7A3466E9A20C34804CCC497"/>
    <w:rsid w:val="00D82436"/>
  </w:style>
  <w:style w:type="paragraph" w:customStyle="1" w:styleId="0EB46C750B2D40B3A80F83A516B73792">
    <w:name w:val="0EB46C750B2D40B3A80F83A516B73792"/>
    <w:rsid w:val="00D82436"/>
  </w:style>
  <w:style w:type="paragraph" w:customStyle="1" w:styleId="63EE48D8449E494BAC226F6D20EF9A16">
    <w:name w:val="63EE48D8449E494BAC226F6D20EF9A16"/>
    <w:rsid w:val="00D82436"/>
  </w:style>
  <w:style w:type="paragraph" w:customStyle="1" w:styleId="63A3FE9B2E1947AB8474CED68A1EB9F6">
    <w:name w:val="63A3FE9B2E1947AB8474CED68A1EB9F6"/>
    <w:rsid w:val="00D82436"/>
  </w:style>
  <w:style w:type="paragraph" w:customStyle="1" w:styleId="823ECAD3256C4B9FB580B1B614F3D49F">
    <w:name w:val="823ECAD3256C4B9FB580B1B614F3D49F"/>
    <w:rsid w:val="00D82436"/>
  </w:style>
  <w:style w:type="paragraph" w:customStyle="1" w:styleId="1EB8FBBBDBD04A60967BDB82D2B4E32C">
    <w:name w:val="1EB8FBBBDBD04A60967BDB82D2B4E32C"/>
    <w:rsid w:val="00D82436"/>
  </w:style>
  <w:style w:type="paragraph" w:customStyle="1" w:styleId="CEB822739ED1450CB0049ED91AAFF158">
    <w:name w:val="CEB822739ED1450CB0049ED91AAFF158"/>
    <w:rsid w:val="00D82436"/>
  </w:style>
  <w:style w:type="paragraph" w:customStyle="1" w:styleId="8A5FD64F4979487FA7F040B9DCF11F21">
    <w:name w:val="8A5FD64F4979487FA7F040B9DCF11F21"/>
    <w:rsid w:val="00D82436"/>
  </w:style>
  <w:style w:type="paragraph" w:customStyle="1" w:styleId="1A251BBC5BFC4D688A68335410ADA08E">
    <w:name w:val="1A251BBC5BFC4D688A68335410ADA08E"/>
    <w:rsid w:val="00D82436"/>
  </w:style>
  <w:style w:type="paragraph" w:customStyle="1" w:styleId="6A2C497EA3734B998EA83E179CB8CBCA">
    <w:name w:val="6A2C497EA3734B998EA83E179CB8CBCA"/>
    <w:rsid w:val="00D82436"/>
  </w:style>
  <w:style w:type="paragraph" w:customStyle="1" w:styleId="61DF14C14D134786A3AA6015572A035F">
    <w:name w:val="61DF14C14D134786A3AA6015572A035F"/>
    <w:rsid w:val="00D82436"/>
  </w:style>
  <w:style w:type="paragraph" w:customStyle="1" w:styleId="DAE9F6A9D4A24FEE8FF7A4419781C3B9">
    <w:name w:val="DAE9F6A9D4A24FEE8FF7A4419781C3B9"/>
    <w:rsid w:val="00D82436"/>
  </w:style>
  <w:style w:type="paragraph" w:customStyle="1" w:styleId="9813EBFFF7354574A8149B4468CC32A0">
    <w:name w:val="9813EBFFF7354574A8149B4468CC32A0"/>
    <w:rsid w:val="00D82436"/>
  </w:style>
  <w:style w:type="paragraph" w:customStyle="1" w:styleId="A851F3AF149F4D8BBF0520963D2BFA0F">
    <w:name w:val="A851F3AF149F4D8BBF0520963D2BFA0F"/>
    <w:rsid w:val="00D82436"/>
  </w:style>
  <w:style w:type="paragraph" w:customStyle="1" w:styleId="FFACE5C1357E4334BD003A584A0522B6">
    <w:name w:val="FFACE5C1357E4334BD003A584A0522B6"/>
    <w:rsid w:val="00D82436"/>
  </w:style>
  <w:style w:type="paragraph" w:customStyle="1" w:styleId="ECF3D366654F43EEBB85770220520FFA">
    <w:name w:val="ECF3D366654F43EEBB85770220520FFA"/>
    <w:rsid w:val="00D82436"/>
  </w:style>
  <w:style w:type="paragraph" w:customStyle="1" w:styleId="46B4D4AD62714E7FAA42AB91CCC25585">
    <w:name w:val="46B4D4AD62714E7FAA42AB91CCC25585"/>
    <w:rsid w:val="00D82436"/>
  </w:style>
  <w:style w:type="paragraph" w:customStyle="1" w:styleId="5143D8CE5E9F49CF9715A57380C148AA">
    <w:name w:val="5143D8CE5E9F49CF9715A57380C148AA"/>
    <w:rsid w:val="00D82436"/>
  </w:style>
  <w:style w:type="paragraph" w:customStyle="1" w:styleId="50AA2FF1FCDB42E1975244DC18FFF80F">
    <w:name w:val="50AA2FF1FCDB42E1975244DC18FFF80F"/>
    <w:rsid w:val="00D82436"/>
  </w:style>
  <w:style w:type="paragraph" w:customStyle="1" w:styleId="75EEDB57C7974CE5BA371519FC16BA1F">
    <w:name w:val="75EEDB57C7974CE5BA371519FC16BA1F"/>
    <w:rsid w:val="00D82436"/>
  </w:style>
  <w:style w:type="paragraph" w:customStyle="1" w:styleId="5B78BAA955E649129558B58048AF111B">
    <w:name w:val="5B78BAA955E649129558B58048AF111B"/>
    <w:rsid w:val="00D82436"/>
  </w:style>
  <w:style w:type="paragraph" w:customStyle="1" w:styleId="68DF1498AC5648B49FB7A03CD6430450">
    <w:name w:val="68DF1498AC5648B49FB7A03CD6430450"/>
    <w:rsid w:val="00D82436"/>
  </w:style>
  <w:style w:type="paragraph" w:customStyle="1" w:styleId="055DDA11A7D04344B3E55B50FD7B2EEA">
    <w:name w:val="055DDA11A7D04344B3E55B50FD7B2EEA"/>
    <w:rsid w:val="00D82436"/>
  </w:style>
  <w:style w:type="paragraph" w:customStyle="1" w:styleId="E41D3262B5124EC2A4FD8A7E0C9F7A4B">
    <w:name w:val="E41D3262B5124EC2A4FD8A7E0C9F7A4B"/>
    <w:rsid w:val="00D82436"/>
  </w:style>
  <w:style w:type="paragraph" w:customStyle="1" w:styleId="80B5779D449444F9B9EC8985E078E10D">
    <w:name w:val="80B5779D449444F9B9EC8985E078E10D"/>
    <w:rsid w:val="00D82436"/>
  </w:style>
  <w:style w:type="paragraph" w:customStyle="1" w:styleId="3EFAB0861FBC4F39B5C65FDD6942D0A7">
    <w:name w:val="3EFAB0861FBC4F39B5C65FDD6942D0A7"/>
    <w:rsid w:val="00D82436"/>
  </w:style>
  <w:style w:type="paragraph" w:customStyle="1" w:styleId="B441C3C3BB9F417A99E5553E085821D5">
    <w:name w:val="B441C3C3BB9F417A99E5553E085821D5"/>
    <w:rsid w:val="00D82436"/>
  </w:style>
  <w:style w:type="paragraph" w:customStyle="1" w:styleId="D3B0261FEC7A4A7298E03D0F71F38976">
    <w:name w:val="D3B0261FEC7A4A7298E03D0F71F38976"/>
    <w:rsid w:val="00D82436"/>
  </w:style>
  <w:style w:type="paragraph" w:customStyle="1" w:styleId="8D92237115C8459CB40E455C68A029BD">
    <w:name w:val="8D92237115C8459CB40E455C68A029BD"/>
    <w:rsid w:val="00D82436"/>
  </w:style>
  <w:style w:type="paragraph" w:customStyle="1" w:styleId="373F8C857DCE433880125D8F885A0E56">
    <w:name w:val="373F8C857DCE433880125D8F885A0E56"/>
    <w:rsid w:val="00D82436"/>
  </w:style>
  <w:style w:type="paragraph" w:customStyle="1" w:styleId="F17D15E62B38444F82E5FD9A054C5296">
    <w:name w:val="F17D15E62B38444F82E5FD9A054C5296"/>
    <w:rsid w:val="00D82436"/>
  </w:style>
  <w:style w:type="paragraph" w:customStyle="1" w:styleId="5BDCB0F70FAD4756A1D0261425616682">
    <w:name w:val="5BDCB0F70FAD4756A1D0261425616682"/>
    <w:rsid w:val="00D82436"/>
  </w:style>
  <w:style w:type="paragraph" w:customStyle="1" w:styleId="886A8A2BCC8E497B9A6F42E9058B4B96">
    <w:name w:val="886A8A2BCC8E497B9A6F42E9058B4B96"/>
    <w:rsid w:val="00D82436"/>
  </w:style>
  <w:style w:type="paragraph" w:customStyle="1" w:styleId="1683D9B746DB43BD98D0D4A7BF45808E">
    <w:name w:val="1683D9B746DB43BD98D0D4A7BF45808E"/>
    <w:rsid w:val="00D82436"/>
  </w:style>
  <w:style w:type="paragraph" w:customStyle="1" w:styleId="A4FBE4A1759D426199A31CEADB5F3A43">
    <w:name w:val="A4FBE4A1759D426199A31CEADB5F3A43"/>
    <w:rsid w:val="00D82436"/>
  </w:style>
  <w:style w:type="paragraph" w:customStyle="1" w:styleId="CBC7AE8A74BE43938A78906F805AFD77">
    <w:name w:val="CBC7AE8A74BE43938A78906F805AFD77"/>
    <w:rsid w:val="00D82436"/>
  </w:style>
  <w:style w:type="paragraph" w:customStyle="1" w:styleId="CAAFE2004FBE4705BB53F101E4B25DF4">
    <w:name w:val="CAAFE2004FBE4705BB53F101E4B25DF4"/>
    <w:rsid w:val="00D82436"/>
  </w:style>
  <w:style w:type="paragraph" w:customStyle="1" w:styleId="937E70B5C87143F4930A1E81589E3650">
    <w:name w:val="937E70B5C87143F4930A1E81589E3650"/>
    <w:rsid w:val="00D82436"/>
  </w:style>
  <w:style w:type="paragraph" w:customStyle="1" w:styleId="51E18CA37108491D9B0961219D7D8555">
    <w:name w:val="51E18CA37108491D9B0961219D7D8555"/>
    <w:rsid w:val="00D82436"/>
  </w:style>
  <w:style w:type="paragraph" w:customStyle="1" w:styleId="F7C2CFB403C84891AC23F011ED7F88A9">
    <w:name w:val="F7C2CFB403C84891AC23F011ED7F88A9"/>
    <w:rsid w:val="00D82436"/>
  </w:style>
  <w:style w:type="paragraph" w:customStyle="1" w:styleId="6211916CD50E4AB8B0119480DB4E8FBB">
    <w:name w:val="6211916CD50E4AB8B0119480DB4E8FBB"/>
    <w:rsid w:val="00D82436"/>
  </w:style>
  <w:style w:type="paragraph" w:customStyle="1" w:styleId="DB0F30A6536E46A9A0809CABEB9C59ED">
    <w:name w:val="DB0F30A6536E46A9A0809CABEB9C59ED"/>
    <w:rsid w:val="00D82436"/>
  </w:style>
  <w:style w:type="paragraph" w:customStyle="1" w:styleId="B25E1260A95042488DE9F2BA0F488874">
    <w:name w:val="B25E1260A95042488DE9F2BA0F488874"/>
    <w:rsid w:val="00D82436"/>
  </w:style>
  <w:style w:type="paragraph" w:customStyle="1" w:styleId="3B110ED1F4C14784BA75F0EF4AEDD80E">
    <w:name w:val="3B110ED1F4C14784BA75F0EF4AEDD80E"/>
    <w:rsid w:val="00D82436"/>
  </w:style>
  <w:style w:type="paragraph" w:customStyle="1" w:styleId="675881A9E89C4A3FA6C50DFA62600BA5">
    <w:name w:val="675881A9E89C4A3FA6C50DFA62600BA5"/>
    <w:rsid w:val="00D82436"/>
  </w:style>
  <w:style w:type="paragraph" w:customStyle="1" w:styleId="920F9B81859C4214943F4F67E6A3CFA6">
    <w:name w:val="920F9B81859C4214943F4F67E6A3CFA6"/>
    <w:rsid w:val="00D82436"/>
  </w:style>
  <w:style w:type="paragraph" w:customStyle="1" w:styleId="4592A2D93682407DA9C2C487893E0891">
    <w:name w:val="4592A2D93682407DA9C2C487893E0891"/>
    <w:rsid w:val="00D82436"/>
  </w:style>
  <w:style w:type="paragraph" w:customStyle="1" w:styleId="F06CA62EC4CE411787258FDB82E6F7E8">
    <w:name w:val="F06CA62EC4CE411787258FDB82E6F7E8"/>
    <w:rsid w:val="00D82436"/>
  </w:style>
  <w:style w:type="paragraph" w:customStyle="1" w:styleId="A844F1B8F6DA479096E12BB4193B0D15">
    <w:name w:val="A844F1B8F6DA479096E12BB4193B0D15"/>
    <w:rsid w:val="00D82436"/>
  </w:style>
  <w:style w:type="paragraph" w:customStyle="1" w:styleId="9568B684860647259EADE947BDFDE52A">
    <w:name w:val="9568B684860647259EADE947BDFDE52A"/>
    <w:rsid w:val="00D82436"/>
  </w:style>
  <w:style w:type="paragraph" w:customStyle="1" w:styleId="380AFCA797EA49A4B932D91FF110A1EA">
    <w:name w:val="380AFCA797EA49A4B932D91FF110A1EA"/>
    <w:rsid w:val="00D82436"/>
  </w:style>
  <w:style w:type="paragraph" w:customStyle="1" w:styleId="948C6821D12C477E95E5F32EBA66864B">
    <w:name w:val="948C6821D12C477E95E5F32EBA66864B"/>
    <w:rsid w:val="00D82436"/>
  </w:style>
  <w:style w:type="paragraph" w:customStyle="1" w:styleId="554663BDA5344C4DB6B4239DF70F2E20">
    <w:name w:val="554663BDA5344C4DB6B4239DF70F2E20"/>
    <w:rsid w:val="00D82436"/>
  </w:style>
  <w:style w:type="paragraph" w:customStyle="1" w:styleId="B3E7F09F82324F88A9E2297720403174">
    <w:name w:val="B3E7F09F82324F88A9E2297720403174"/>
    <w:rsid w:val="00D82436"/>
  </w:style>
  <w:style w:type="paragraph" w:customStyle="1" w:styleId="54D4DFC50A4F40A3A0E8232D22DA3023">
    <w:name w:val="54D4DFC50A4F40A3A0E8232D22DA3023"/>
    <w:rsid w:val="00D82436"/>
  </w:style>
  <w:style w:type="paragraph" w:customStyle="1" w:styleId="2FACC0FB6B344785A28CC7FD731BADD9">
    <w:name w:val="2FACC0FB6B344785A28CC7FD731BADD9"/>
    <w:rsid w:val="00D82436"/>
  </w:style>
  <w:style w:type="paragraph" w:customStyle="1" w:styleId="B3B27525A6D247899C34A9B8CC3A5305">
    <w:name w:val="B3B27525A6D247899C34A9B8CC3A5305"/>
    <w:rsid w:val="00D82436"/>
  </w:style>
  <w:style w:type="paragraph" w:customStyle="1" w:styleId="83CBB499E88745C1B60955545C7D2AF2">
    <w:name w:val="83CBB499E88745C1B60955545C7D2AF2"/>
    <w:rsid w:val="00D82436"/>
  </w:style>
  <w:style w:type="paragraph" w:customStyle="1" w:styleId="085C3C367C92413080755663E45F1982">
    <w:name w:val="085C3C367C92413080755663E45F1982"/>
    <w:rsid w:val="00D82436"/>
  </w:style>
  <w:style w:type="paragraph" w:customStyle="1" w:styleId="65090524D0CE4A1F992022D353942D6B">
    <w:name w:val="65090524D0CE4A1F992022D353942D6B"/>
    <w:rsid w:val="00D82436"/>
  </w:style>
  <w:style w:type="paragraph" w:customStyle="1" w:styleId="A2999DF44C1048298992719F5978D2EA">
    <w:name w:val="A2999DF44C1048298992719F5978D2EA"/>
    <w:rsid w:val="00D82436"/>
  </w:style>
  <w:style w:type="paragraph" w:customStyle="1" w:styleId="F3A3A04E9E5A431188D446D5BD252F37">
    <w:name w:val="F3A3A04E9E5A431188D446D5BD252F37"/>
    <w:rsid w:val="00D82436"/>
  </w:style>
  <w:style w:type="paragraph" w:customStyle="1" w:styleId="80DFDB898A8149FCB6E266FF830C017A">
    <w:name w:val="80DFDB898A8149FCB6E266FF830C017A"/>
    <w:rsid w:val="00D82436"/>
  </w:style>
  <w:style w:type="paragraph" w:customStyle="1" w:styleId="53B74687FD3C47899EC246F8F1A7AA0B">
    <w:name w:val="53B74687FD3C47899EC246F8F1A7AA0B"/>
    <w:rsid w:val="00D82436"/>
  </w:style>
  <w:style w:type="paragraph" w:customStyle="1" w:styleId="F5AB520D5B1B44CBB8095EFDB58962A9">
    <w:name w:val="F5AB520D5B1B44CBB8095EFDB58962A9"/>
    <w:rsid w:val="00D82436"/>
  </w:style>
  <w:style w:type="paragraph" w:customStyle="1" w:styleId="B95A10F11AC64D91B0F3003988A2D398">
    <w:name w:val="B95A10F11AC64D91B0F3003988A2D398"/>
    <w:rsid w:val="00D82436"/>
  </w:style>
  <w:style w:type="paragraph" w:customStyle="1" w:styleId="F47B625D65294326A84C7C3F49C6ED22">
    <w:name w:val="F47B625D65294326A84C7C3F49C6ED22"/>
    <w:rsid w:val="00D82436"/>
  </w:style>
  <w:style w:type="paragraph" w:customStyle="1" w:styleId="14583C5930DA4E3B9055748CF086668A">
    <w:name w:val="14583C5930DA4E3B9055748CF086668A"/>
    <w:rsid w:val="00D82436"/>
  </w:style>
  <w:style w:type="paragraph" w:customStyle="1" w:styleId="8924CD84B88A4A43BA5A9C726406E7D8">
    <w:name w:val="8924CD84B88A4A43BA5A9C726406E7D8"/>
    <w:rsid w:val="00D82436"/>
  </w:style>
  <w:style w:type="paragraph" w:customStyle="1" w:styleId="71C5192D1683408896AB27A665D896B1">
    <w:name w:val="71C5192D1683408896AB27A665D896B1"/>
    <w:rsid w:val="00D82436"/>
  </w:style>
  <w:style w:type="paragraph" w:customStyle="1" w:styleId="FEB54F11A8464BC7A8FF3E2104CDF6E7">
    <w:name w:val="FEB54F11A8464BC7A8FF3E2104CDF6E7"/>
    <w:rsid w:val="00D82436"/>
  </w:style>
  <w:style w:type="paragraph" w:customStyle="1" w:styleId="763EA9EA3E91421F97B04398D2A91D6E">
    <w:name w:val="763EA9EA3E91421F97B04398D2A91D6E"/>
    <w:rsid w:val="00D82436"/>
  </w:style>
  <w:style w:type="paragraph" w:customStyle="1" w:styleId="4EC045801D2642E1848491D10DB293F0">
    <w:name w:val="4EC045801D2642E1848491D10DB293F0"/>
    <w:rsid w:val="00D82436"/>
  </w:style>
  <w:style w:type="paragraph" w:customStyle="1" w:styleId="CB6BDBED3224462F89DC31D8D978EE0C">
    <w:name w:val="CB6BDBED3224462F89DC31D8D978EE0C"/>
    <w:rsid w:val="00D82436"/>
  </w:style>
  <w:style w:type="paragraph" w:customStyle="1" w:styleId="A9AC9BDE09C740D9A91610DCF304D5ED">
    <w:name w:val="A9AC9BDE09C740D9A91610DCF304D5ED"/>
    <w:rsid w:val="00D82436"/>
  </w:style>
  <w:style w:type="paragraph" w:customStyle="1" w:styleId="EA9474CB6587448C874E86C6D020A442">
    <w:name w:val="EA9474CB6587448C874E86C6D020A442"/>
    <w:rsid w:val="00D82436"/>
  </w:style>
  <w:style w:type="paragraph" w:customStyle="1" w:styleId="5687872241424445B2C271E65055217D">
    <w:name w:val="5687872241424445B2C271E65055217D"/>
    <w:rsid w:val="00D82436"/>
  </w:style>
  <w:style w:type="paragraph" w:customStyle="1" w:styleId="E8D41725D0744A1FAC19460F0B404DD7">
    <w:name w:val="E8D41725D0744A1FAC19460F0B404DD7"/>
    <w:rsid w:val="00D82436"/>
  </w:style>
  <w:style w:type="paragraph" w:customStyle="1" w:styleId="2C47C13D37E74732A9A354B566B637A0">
    <w:name w:val="2C47C13D37E74732A9A354B566B637A0"/>
    <w:rsid w:val="00D82436"/>
  </w:style>
  <w:style w:type="paragraph" w:customStyle="1" w:styleId="7856BEE1DBAF4C7D91D5295838F5221F">
    <w:name w:val="7856BEE1DBAF4C7D91D5295838F5221F"/>
    <w:rsid w:val="00D82436"/>
  </w:style>
  <w:style w:type="paragraph" w:customStyle="1" w:styleId="4DAD0BC118F840799180DCE84D2CE39F">
    <w:name w:val="4DAD0BC118F840799180DCE84D2CE39F"/>
    <w:rsid w:val="00D82436"/>
  </w:style>
  <w:style w:type="paragraph" w:customStyle="1" w:styleId="0F094BDCCFCB463A81283303CCF73E33">
    <w:name w:val="0F094BDCCFCB463A81283303CCF73E33"/>
    <w:rsid w:val="00D82436"/>
  </w:style>
  <w:style w:type="paragraph" w:customStyle="1" w:styleId="E62D7BFD590944F8B8E755C956F18BE5">
    <w:name w:val="E62D7BFD590944F8B8E755C956F18BE5"/>
    <w:rsid w:val="00D82436"/>
  </w:style>
  <w:style w:type="paragraph" w:customStyle="1" w:styleId="48061225EE67419889F1CBB6F0F97CDE">
    <w:name w:val="48061225EE67419889F1CBB6F0F97CDE"/>
    <w:rsid w:val="00D82436"/>
  </w:style>
  <w:style w:type="paragraph" w:customStyle="1" w:styleId="A40F11AF0FC249AF91343D0AABA1F87D">
    <w:name w:val="A40F11AF0FC249AF91343D0AABA1F87D"/>
    <w:rsid w:val="00D82436"/>
  </w:style>
  <w:style w:type="paragraph" w:customStyle="1" w:styleId="066C8FC32A86444787F1957334165BAA">
    <w:name w:val="066C8FC32A86444787F1957334165BAA"/>
    <w:rsid w:val="00D82436"/>
  </w:style>
  <w:style w:type="paragraph" w:customStyle="1" w:styleId="C7A505D44BB545018291B5480BF3D2D5">
    <w:name w:val="C7A505D44BB545018291B5480BF3D2D5"/>
    <w:rsid w:val="00D82436"/>
  </w:style>
  <w:style w:type="paragraph" w:customStyle="1" w:styleId="6644B48C21C34A85979BA51754B73BAC">
    <w:name w:val="6644B48C21C34A85979BA51754B73BAC"/>
    <w:rsid w:val="00D82436"/>
  </w:style>
  <w:style w:type="paragraph" w:customStyle="1" w:styleId="B07161D2DF634DFD9577940E1AA3FDC2">
    <w:name w:val="B07161D2DF634DFD9577940E1AA3FDC2"/>
    <w:rsid w:val="00D82436"/>
  </w:style>
  <w:style w:type="paragraph" w:customStyle="1" w:styleId="E2AD9E95A63345BA8941CA73045C88E7">
    <w:name w:val="E2AD9E95A63345BA8941CA73045C88E7"/>
    <w:rsid w:val="00D82436"/>
  </w:style>
  <w:style w:type="paragraph" w:customStyle="1" w:styleId="0C01353BA72240F6B4B06F6CCC7CDD18">
    <w:name w:val="0C01353BA72240F6B4B06F6CCC7CDD18"/>
    <w:rsid w:val="00D82436"/>
  </w:style>
  <w:style w:type="paragraph" w:customStyle="1" w:styleId="273FC95F341B4A6F8E200FDA1CB14A1E">
    <w:name w:val="273FC95F341B4A6F8E200FDA1CB14A1E"/>
    <w:rsid w:val="00D82436"/>
  </w:style>
  <w:style w:type="paragraph" w:customStyle="1" w:styleId="ABA7A9C632A341B990F907230F001D01">
    <w:name w:val="ABA7A9C632A341B990F907230F001D01"/>
    <w:rsid w:val="00D82436"/>
  </w:style>
  <w:style w:type="paragraph" w:customStyle="1" w:styleId="D1ACC5593ABB400A9498504B5CE613B8">
    <w:name w:val="D1ACC5593ABB400A9498504B5CE613B8"/>
    <w:rsid w:val="00D82436"/>
  </w:style>
  <w:style w:type="paragraph" w:customStyle="1" w:styleId="7EE86DBBFF354B7D8DA63BBDA2645732">
    <w:name w:val="7EE86DBBFF354B7D8DA63BBDA2645732"/>
    <w:rsid w:val="00D82436"/>
  </w:style>
  <w:style w:type="paragraph" w:customStyle="1" w:styleId="A530378621064BAA916000EABF44EB20">
    <w:name w:val="A530378621064BAA916000EABF44EB20"/>
    <w:rsid w:val="00D82436"/>
  </w:style>
  <w:style w:type="paragraph" w:customStyle="1" w:styleId="BB0FB01BA3CC49ECAF50A6FDF5F83F1E">
    <w:name w:val="BB0FB01BA3CC49ECAF50A6FDF5F83F1E"/>
    <w:rsid w:val="00D824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77B89-8B4B-414D-B08D-9B197315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7032</Words>
  <Characters>37974</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Roteiro para Constituição de Consórcio Intermunicipal</vt:lpstr>
    </vt:vector>
  </TitlesOfParts>
  <Manager>v.03</Manager>
  <Company>MMA-BID</Company>
  <LinksUpToDate>false</LinksUpToDate>
  <CharactersWithSpaces>44917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Estatuto Social de Consórcios de Municípios</dc:title>
  <dc:subject/>
  <dc:creator>Christiane Pereira</dc:creator>
  <cp:keywords>MMA - BID</cp:keywords>
  <dc:description>Template - Roteiro para Constituição de Consórcio Intermunicipal – Anexo III_x000d_
letras.e.formas@gmail.com</dc:description>
  <cp:lastModifiedBy>Letras e Formas</cp:lastModifiedBy>
  <cp:revision>8</cp:revision>
  <cp:lastPrinted>2022-12-29T13:40:00Z</cp:lastPrinted>
  <dcterms:created xsi:type="dcterms:W3CDTF">2022-12-29T13:35:00Z</dcterms:created>
  <dcterms:modified xsi:type="dcterms:W3CDTF">2022-12-29T13:42:00Z</dcterms:modified>
  <cp:category>dez.2022</cp:category>
</cp:coreProperties>
</file>